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6F415" w14:textId="7E8A446A" w:rsidR="00654126" w:rsidRPr="00967CFB" w:rsidRDefault="00654126" w:rsidP="0065412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="009F520C">
        <w:rPr>
          <w:rFonts w:ascii="Arial" w:hAnsi="Arial" w:cs="Arial"/>
          <w:b/>
          <w:bCs/>
          <w:sz w:val="28"/>
        </w:rPr>
        <w:t>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37643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37643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bookmarkEnd w:id="0"/>
    <w:p w14:paraId="01E10A8D" w14:textId="77777777" w:rsidR="00C526D4" w:rsidRPr="009513AC" w:rsidRDefault="00C526D4" w:rsidP="00C526D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Wuhan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China,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April 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11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2F5985C3" w14:textId="77777777" w:rsidR="00654126" w:rsidRPr="00C526D4" w:rsidRDefault="00654126" w:rsidP="00654126">
      <w:pPr>
        <w:rPr>
          <w:szCs w:val="20"/>
        </w:rPr>
      </w:pPr>
    </w:p>
    <w:bookmarkEnd w:id="1"/>
    <w:p w14:paraId="186D5C6A" w14:textId="77777777" w:rsidR="00654126" w:rsidRPr="00F84112" w:rsidRDefault="00654126" w:rsidP="00654126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9.4</w:t>
      </w:r>
    </w:p>
    <w:p w14:paraId="367F086E" w14:textId="77777777" w:rsidR="00654126" w:rsidRPr="00CE0424" w:rsidRDefault="00654126" w:rsidP="00654126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2732719" w14:textId="77777777" w:rsidR="00654126" w:rsidRDefault="00654126" w:rsidP="00654126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Pr="006B4E76">
        <w:rPr>
          <w:sz w:val="22"/>
        </w:rPr>
        <w:t>9.4</w:t>
      </w:r>
      <w:r>
        <w:rPr>
          <w:sz w:val="22"/>
        </w:rPr>
        <w:t xml:space="preserve"> S</w:t>
      </w:r>
      <w:r w:rsidRPr="006B4E76">
        <w:rPr>
          <w:sz w:val="22"/>
        </w:rPr>
        <w:t>olutions for Ambient IoT in NR</w:t>
      </w:r>
    </w:p>
    <w:p w14:paraId="2E8C16F6" w14:textId="315E7EA4" w:rsidR="00654126" w:rsidRPr="00C526D4" w:rsidRDefault="00654126" w:rsidP="00C526D4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A385C0E" w14:textId="77777777" w:rsidR="00661872" w:rsidRPr="0052548E" w:rsidRDefault="00661872" w:rsidP="00661872">
      <w:pPr>
        <w:pBdr>
          <w:bottom w:val="single" w:sz="4" w:space="1" w:color="auto"/>
        </w:pBdr>
      </w:pPr>
    </w:p>
    <w:p w14:paraId="0D1AAB0E" w14:textId="6DFA9D9B" w:rsidR="00273B00" w:rsidRDefault="00273B00" w:rsidP="00654126">
      <w:pPr>
        <w:pStyle w:val="Heading2"/>
        <w:numPr>
          <w:ilvl w:val="1"/>
          <w:numId w:val="19"/>
        </w:numPr>
      </w:pPr>
      <w:bookmarkStart w:id="2" w:name="_Toc193461184"/>
      <w:bookmarkStart w:id="3" w:name="_Hlk185239141"/>
      <w:r w:rsidRPr="005925D3">
        <w:t>Solutions for Ambient IoT (Internet of Things) in NR</w:t>
      </w:r>
      <w:bookmarkEnd w:id="2"/>
    </w:p>
    <w:p w14:paraId="5320FCA5" w14:textId="7C6D0942" w:rsidR="00273B00" w:rsidRDefault="00273B00" w:rsidP="00273B00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13D96">
          <w:rPr>
            <w:rStyle w:val="Hyperlink"/>
            <w:i/>
            <w:iCs/>
          </w:rPr>
          <w:t>RP-250796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7E0933E4" w14:textId="4218A90A" w:rsidR="00744A64" w:rsidRDefault="00744A64" w:rsidP="00273B00">
      <w:pPr>
        <w:rPr>
          <w:i/>
          <w:iCs/>
        </w:rPr>
      </w:pPr>
    </w:p>
    <w:p w14:paraId="57FB8060" w14:textId="4C052D3E" w:rsidR="0043238C" w:rsidRPr="00F53FBE" w:rsidRDefault="0043238C" w:rsidP="0043238C">
      <w:pPr>
        <w:rPr>
          <w:highlight w:val="cyan"/>
          <w:lang w:eastAsia="x-none"/>
        </w:rPr>
      </w:pPr>
      <w:r w:rsidRPr="00F53FBE">
        <w:rPr>
          <w:highlight w:val="cyan"/>
          <w:lang w:eastAsia="x-none"/>
        </w:rPr>
        <w:t>[120</w:t>
      </w:r>
      <w:r>
        <w:rPr>
          <w:highlight w:val="cyan"/>
          <w:lang w:eastAsia="x-none"/>
        </w:rPr>
        <w:t>bis</w:t>
      </w:r>
      <w:r w:rsidRPr="00F53FBE">
        <w:rPr>
          <w:highlight w:val="cyan"/>
          <w:lang w:eastAsia="x-none"/>
        </w:rPr>
        <w:t>-R19-A-IoT] Email discussion on Rel-19 Ambient IoT – Jingwen (CMCC)</w:t>
      </w:r>
    </w:p>
    <w:p w14:paraId="6678BC0A" w14:textId="77777777" w:rsidR="0043238C" w:rsidRPr="00D257AB" w:rsidRDefault="0043238C" w:rsidP="0043238C">
      <w:pPr>
        <w:numPr>
          <w:ilvl w:val="0"/>
          <w:numId w:val="17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5BF4C377" w14:textId="77777777" w:rsidR="0043238C" w:rsidRDefault="0043238C" w:rsidP="00273B00">
      <w:pPr>
        <w:rPr>
          <w:color w:val="BFBFBF" w:themeColor="background1" w:themeShade="BF"/>
        </w:rPr>
      </w:pPr>
    </w:p>
    <w:p w14:paraId="4719BE2C" w14:textId="6D7FD3FF" w:rsidR="00744A64" w:rsidRPr="00744A64" w:rsidRDefault="00744A64" w:rsidP="00273B00">
      <w:pPr>
        <w:rPr>
          <w:color w:val="BFBFBF" w:themeColor="background1" w:themeShade="BF"/>
        </w:rPr>
      </w:pPr>
      <w:r w:rsidRPr="00744A64">
        <w:rPr>
          <w:color w:val="BFBFBF" w:themeColor="background1" w:themeShade="BF"/>
        </w:rPr>
        <w:t>R1-2501957</w:t>
      </w:r>
      <w:r w:rsidRPr="00744A64">
        <w:rPr>
          <w:color w:val="BFBFBF" w:themeColor="background1" w:themeShade="BF"/>
        </w:rPr>
        <w:tab/>
        <w:t xml:space="preserve">Discussion on timing acquisition and synchronisation for Ambient IoT </w:t>
      </w:r>
      <w:r w:rsidRPr="00744A64">
        <w:rPr>
          <w:color w:val="BFBFBF" w:themeColor="background1" w:themeShade="BF"/>
        </w:rPr>
        <w:tab/>
      </w:r>
      <w:proofErr w:type="spellStart"/>
      <w:r w:rsidRPr="00744A64">
        <w:rPr>
          <w:color w:val="BFBFBF" w:themeColor="background1" w:themeShade="BF"/>
        </w:rPr>
        <w:t>Lekha</w:t>
      </w:r>
      <w:proofErr w:type="spellEnd"/>
      <w:r w:rsidRPr="00744A64">
        <w:rPr>
          <w:color w:val="BFBFBF" w:themeColor="background1" w:themeShade="BF"/>
        </w:rPr>
        <w:t xml:space="preserve"> Wireless Solutions</w:t>
      </w:r>
    </w:p>
    <w:p w14:paraId="1020330B" w14:textId="61B936ED" w:rsidR="00744A64" w:rsidRDefault="00744A64" w:rsidP="00273B00">
      <w:pPr>
        <w:rPr>
          <w:color w:val="BFBFBF" w:themeColor="background1" w:themeShade="BF"/>
        </w:rPr>
      </w:pPr>
      <w:r w:rsidRPr="00744A64">
        <w:rPr>
          <w:color w:val="BFBFBF" w:themeColor="background1" w:themeShade="BF"/>
        </w:rPr>
        <w:t>Withdrawn</w:t>
      </w:r>
    </w:p>
    <w:p w14:paraId="197D1F88" w14:textId="44203B7E" w:rsidR="001026CB" w:rsidRPr="001026CB" w:rsidRDefault="001026CB" w:rsidP="00273B00">
      <w:r w:rsidRPr="00193139">
        <w:rPr>
          <w:b/>
        </w:rPr>
        <w:t>R1-2502662</w:t>
      </w:r>
      <w:r w:rsidRPr="001026CB">
        <w:tab/>
        <w:t>Skeleton for TS 38.291: “Ambient IoT Physical layer” v0.0.1</w:t>
      </w:r>
      <w:r w:rsidRPr="001026CB">
        <w:tab/>
        <w:t>Huawei</w:t>
      </w:r>
    </w:p>
    <w:p w14:paraId="33892780" w14:textId="3DEE54BB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4" w:name="_Toc193461185"/>
      <w:r w:rsidRPr="00781D93">
        <w:rPr>
          <w:lang w:val="en-US"/>
        </w:rPr>
        <w:t>Physical channels design – modulation aspects</w:t>
      </w:r>
      <w:bookmarkEnd w:id="4"/>
    </w:p>
    <w:p w14:paraId="2FBD2002" w14:textId="38CA98DA" w:rsidR="00273B00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CP handling for R2D. </w:t>
      </w:r>
    </w:p>
    <w:p w14:paraId="7EC1F8CF" w14:textId="77777777" w:rsidR="0074004D" w:rsidRDefault="0074004D" w:rsidP="0074004D">
      <w:r>
        <w:t>R1-2501706</w:t>
      </w:r>
      <w:r>
        <w:tab/>
        <w:t>Discussion on modulation aspects for A-IoT physical channel</w:t>
      </w:r>
      <w:r>
        <w:tab/>
        <w:t>FUTUREWEI</w:t>
      </w:r>
    </w:p>
    <w:p w14:paraId="72731408" w14:textId="77777777" w:rsidR="0074004D" w:rsidRDefault="0074004D" w:rsidP="0074004D">
      <w:r>
        <w:t>R1-2501719</w:t>
      </w:r>
      <w:r>
        <w:tab/>
        <w:t>Modulation aspects for Ambient IoT</w:t>
      </w:r>
      <w:r>
        <w:tab/>
        <w:t>Ericsson</w:t>
      </w:r>
    </w:p>
    <w:p w14:paraId="43D47A68" w14:textId="77777777" w:rsidR="0074004D" w:rsidRDefault="0074004D" w:rsidP="0074004D">
      <w:r>
        <w:t>R1-2501733</w:t>
      </w:r>
      <w:r>
        <w:tab/>
        <w:t>Discussion on general aspects of physical layer design for Ambient IoT</w:t>
      </w:r>
      <w:r>
        <w:tab/>
        <w:t>TCL</w:t>
      </w:r>
    </w:p>
    <w:p w14:paraId="4968B93A" w14:textId="77777777" w:rsidR="0074004D" w:rsidRDefault="0074004D" w:rsidP="0074004D">
      <w:r>
        <w:t>R1-2501760</w:t>
      </w:r>
      <w:r>
        <w:tab/>
        <w:t>Discussion on Ambient IoT modulation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5196D0EB" w14:textId="77777777" w:rsidR="0074004D" w:rsidRDefault="0074004D" w:rsidP="0074004D">
      <w:r>
        <w:t>R1-2501776</w:t>
      </w:r>
      <w:r>
        <w:tab/>
      </w:r>
      <w:proofErr w:type="spellStart"/>
      <w:r>
        <w:t>AIoT</w:t>
      </w:r>
      <w:proofErr w:type="spellEnd"/>
      <w:r>
        <w:t xml:space="preserve"> Physical channels design - modulation aspects</w:t>
      </w:r>
      <w:r>
        <w:tab/>
        <w:t>Nokia</w:t>
      </w:r>
    </w:p>
    <w:p w14:paraId="21D9A1F6" w14:textId="77777777" w:rsidR="0074004D" w:rsidRDefault="0074004D" w:rsidP="0074004D">
      <w:r>
        <w:t>R1-2501806</w:t>
      </w:r>
      <w:r>
        <w:tab/>
        <w:t>Discussion on Modulation Aspects of Physical Channels Design</w:t>
      </w:r>
      <w:r>
        <w:tab/>
        <w:t>vivo</w:t>
      </w:r>
    </w:p>
    <w:p w14:paraId="352724FF" w14:textId="77777777" w:rsidR="0074004D" w:rsidRDefault="0074004D" w:rsidP="0074004D">
      <w:r>
        <w:t>R1-2501868</w:t>
      </w:r>
      <w:r>
        <w:tab/>
        <w:t>Discussion on modulation aspects of physical channels design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39C3212E" w14:textId="77777777" w:rsidR="0074004D" w:rsidRDefault="0074004D" w:rsidP="0074004D">
      <w:r>
        <w:t>R1-2501992</w:t>
      </w:r>
      <w:r>
        <w:tab/>
        <w:t>Ambient IoT physical channel design and modulation</w:t>
      </w:r>
      <w:r>
        <w:tab/>
        <w:t>CATT</w:t>
      </w:r>
    </w:p>
    <w:p w14:paraId="0DDCB3B0" w14:textId="77777777" w:rsidR="0074004D" w:rsidRDefault="0074004D" w:rsidP="0074004D">
      <w:r>
        <w:t>R1-2502016</w:t>
      </w:r>
      <w:r>
        <w:tab/>
        <w:t>Discussion on modulation aspects for A-IoT physical channel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14:paraId="66E60F79" w14:textId="77777777" w:rsidR="0074004D" w:rsidRDefault="0074004D" w:rsidP="0074004D">
      <w:r>
        <w:t>R1-2502022</w:t>
      </w:r>
      <w:r>
        <w:tab/>
        <w:t>Discussion on physical channels design about modulation aspects for Ambient IoT</w:t>
      </w:r>
      <w:r>
        <w:tab/>
        <w:t>China Telecom</w:t>
      </w:r>
    </w:p>
    <w:p w14:paraId="22EC7910" w14:textId="77777777" w:rsidR="0074004D" w:rsidRDefault="0074004D" w:rsidP="0074004D">
      <w:r>
        <w:t>R1-2502068</w:t>
      </w:r>
      <w:r>
        <w:tab/>
        <w:t>Discussion on modulation aspects of ambient IoT</w:t>
      </w:r>
      <w:r>
        <w:tab/>
        <w:t>NEC</w:t>
      </w:r>
    </w:p>
    <w:p w14:paraId="64ED2810" w14:textId="77777777" w:rsidR="0074004D" w:rsidRDefault="0074004D" w:rsidP="0074004D">
      <w:r>
        <w:t>R1-2502123</w:t>
      </w:r>
      <w:r>
        <w:tab/>
        <w:t>Modulation for R2D and D2R</w:t>
      </w:r>
      <w:r>
        <w:tab/>
        <w:t>Fujitsu</w:t>
      </w:r>
    </w:p>
    <w:p w14:paraId="7926D210" w14:textId="77777777" w:rsidR="0074004D" w:rsidRDefault="0074004D" w:rsidP="0074004D">
      <w:r>
        <w:t>R1-2502160</w:t>
      </w:r>
      <w:r>
        <w:tab/>
        <w:t>Discussion on modulation aspects of physical channel design</w:t>
      </w:r>
      <w:r>
        <w:tab/>
        <w:t>CMCC</w:t>
      </w:r>
    </w:p>
    <w:p w14:paraId="6155B15D" w14:textId="77777777" w:rsidR="0074004D" w:rsidRDefault="0074004D" w:rsidP="0074004D">
      <w:r>
        <w:t>R1-2502233</w:t>
      </w:r>
      <w:r>
        <w:tab/>
        <w:t>Physical channels design on modulation</w:t>
      </w:r>
      <w:r>
        <w:tab/>
        <w:t xml:space="preserve">Huawei, </w:t>
      </w:r>
      <w:proofErr w:type="spellStart"/>
      <w:r>
        <w:t>HiSilicon</w:t>
      </w:r>
      <w:proofErr w:type="spellEnd"/>
    </w:p>
    <w:p w14:paraId="2F8218E0" w14:textId="77777777" w:rsidR="0074004D" w:rsidRDefault="0074004D" w:rsidP="0074004D">
      <w:r>
        <w:t>R1-2502273</w:t>
      </w:r>
      <w:r>
        <w:tab/>
        <w:t>Discussion on modulation aspects of A-IoT</w:t>
      </w:r>
      <w:r>
        <w:tab/>
        <w:t>OPPO</w:t>
      </w:r>
    </w:p>
    <w:p w14:paraId="2D0105EB" w14:textId="77777777" w:rsidR="0074004D" w:rsidRDefault="0074004D" w:rsidP="0074004D">
      <w:r>
        <w:t>R1-2502318</w:t>
      </w:r>
      <w:r>
        <w:tab/>
        <w:t>Physical channel design aspects for Ambient IoT</w:t>
      </w:r>
      <w:r>
        <w:tab/>
        <w:t>Sony</w:t>
      </w:r>
    </w:p>
    <w:p w14:paraId="1B4CD939" w14:textId="77777777" w:rsidR="0074004D" w:rsidRDefault="0074004D" w:rsidP="0074004D">
      <w:r>
        <w:t>R1-2502368</w:t>
      </w:r>
      <w:r>
        <w:tab/>
        <w:t>Views on Physical channels design – modulation aspects</w:t>
      </w:r>
      <w:r>
        <w:tab/>
        <w:t>Samsung</w:t>
      </w:r>
    </w:p>
    <w:p w14:paraId="6E3612CE" w14:textId="77777777" w:rsidR="0074004D" w:rsidRDefault="0074004D" w:rsidP="0074004D">
      <w:r>
        <w:t>R1-2502441</w:t>
      </w:r>
      <w:r>
        <w:tab/>
        <w:t>Discussion on modulation aspects for Ambient IoT</w:t>
      </w:r>
      <w:r>
        <w:tab/>
        <w:t>Xiaomi</w:t>
      </w:r>
    </w:p>
    <w:p w14:paraId="2B7C6465" w14:textId="77777777" w:rsidR="0074004D" w:rsidRDefault="0074004D" w:rsidP="0074004D">
      <w:r>
        <w:t>R1-2502467</w:t>
      </w:r>
      <w:r>
        <w:tab/>
        <w:t>A-IoT Physical Channels Design on Modulation Aspects</w:t>
      </w:r>
      <w:r>
        <w:tab/>
        <w:t>Panasonic</w:t>
      </w:r>
    </w:p>
    <w:p w14:paraId="5E243E65" w14:textId="77777777" w:rsidR="0074004D" w:rsidRDefault="0074004D" w:rsidP="0074004D">
      <w:r>
        <w:t>R1-2502474</w:t>
      </w:r>
      <w:r>
        <w:tab/>
        <w:t>A-IoT PHY layer design - waveform and modulation aspects</w:t>
      </w:r>
      <w:r>
        <w:tab/>
        <w:t>LG Electronics</w:t>
      </w:r>
    </w:p>
    <w:p w14:paraId="2F7AA260" w14:textId="77777777" w:rsidR="0074004D" w:rsidRDefault="0074004D" w:rsidP="0074004D">
      <w:r>
        <w:t>R1-2502584</w:t>
      </w:r>
      <w:r>
        <w:tab/>
        <w:t>Discussion on modulation aspects of physical channel design for Ambient IoT</w:t>
      </w:r>
      <w:r>
        <w:tab/>
      </w:r>
      <w:proofErr w:type="spellStart"/>
      <w:r>
        <w:t>InterDigital</w:t>
      </w:r>
      <w:proofErr w:type="spellEnd"/>
      <w:r>
        <w:t xml:space="preserve"> Finland Oy</w:t>
      </w:r>
    </w:p>
    <w:p w14:paraId="0EB4161E" w14:textId="77777777" w:rsidR="0074004D" w:rsidRDefault="0074004D" w:rsidP="0074004D">
      <w:r>
        <w:t>R1-2502586</w:t>
      </w:r>
      <w:r>
        <w:tab/>
        <w:t>Discussion on Physical Channel Modulation Aspects for Ambient-IoT</w:t>
      </w:r>
      <w:r>
        <w:tab/>
        <w:t>EURECOM</w:t>
      </w:r>
    </w:p>
    <w:p w14:paraId="2DC13D30" w14:textId="77777777" w:rsidR="0074004D" w:rsidRDefault="0074004D" w:rsidP="0074004D">
      <w:r>
        <w:t>R1-2502605</w:t>
      </w:r>
      <w:r>
        <w:tab/>
        <w:t>On modulation aspects for Ambient IoT</w:t>
      </w:r>
      <w:r>
        <w:tab/>
        <w:t>Apple</w:t>
      </w:r>
    </w:p>
    <w:p w14:paraId="69552E6E" w14:textId="77777777" w:rsidR="0074004D" w:rsidRDefault="0074004D" w:rsidP="0074004D">
      <w:r>
        <w:t>R1-2502671</w:t>
      </w:r>
      <w:r>
        <w:tab/>
        <w:t>Discussion on modulation aspects</w:t>
      </w:r>
      <w:r>
        <w:tab/>
        <w:t>Sharp</w:t>
      </w:r>
    </w:p>
    <w:p w14:paraId="03E3238E" w14:textId="77777777" w:rsidR="0074004D" w:rsidRDefault="0074004D" w:rsidP="0074004D">
      <w:r>
        <w:t>R1-2502690</w:t>
      </w:r>
      <w:r>
        <w:tab/>
        <w:t>Discussion on Physical channels design for Ambient IoT-modulation aspects</w:t>
      </w:r>
      <w:r>
        <w:tab/>
        <w:t>HONOR</w:t>
      </w:r>
    </w:p>
    <w:p w14:paraId="3BD7C026" w14:textId="77777777" w:rsidR="0074004D" w:rsidRDefault="0074004D" w:rsidP="0074004D">
      <w:r>
        <w:t>R1-2502704</w:t>
      </w:r>
      <w:r>
        <w:tab/>
        <w:t>A-IoT - PHY modulation aspects</w:t>
      </w:r>
      <w:r>
        <w:tab/>
        <w:t>MediaTek Inc.</w:t>
      </w:r>
    </w:p>
    <w:p w14:paraId="5EF3492B" w14:textId="77777777" w:rsidR="0074004D" w:rsidRDefault="0074004D" w:rsidP="0074004D">
      <w:r>
        <w:t>R1-2502766</w:t>
      </w:r>
      <w:r>
        <w:tab/>
        <w:t>Discussion on modulation aspects of physical channel design for Ambient IoT</w:t>
      </w:r>
      <w:r>
        <w:tab/>
        <w:t>NTT DOCOMO, INC.</w:t>
      </w:r>
    </w:p>
    <w:p w14:paraId="364AEEE2" w14:textId="77777777" w:rsidR="0074004D" w:rsidRDefault="0074004D" w:rsidP="0074004D">
      <w:r>
        <w:t>R1-2502839</w:t>
      </w:r>
      <w:r>
        <w:tab/>
        <w:t>Physical channels design – modulation aspects</w:t>
      </w:r>
      <w:r>
        <w:tab/>
        <w:t>Qualcomm Incorporated</w:t>
      </w:r>
    </w:p>
    <w:p w14:paraId="73BB1C08" w14:textId="77777777" w:rsidR="0074004D" w:rsidRDefault="0074004D" w:rsidP="0074004D">
      <w:r>
        <w:t>R1-2502898</w:t>
      </w:r>
      <w:r>
        <w:tab/>
        <w:t>Discussion on modulation aspects for Ambient-IOT</w:t>
      </w:r>
      <w:r>
        <w:tab/>
        <w:t>Fraunhofer IIS, Fraunhofer HHI</w:t>
      </w:r>
    </w:p>
    <w:p w14:paraId="6C2F4721" w14:textId="77777777" w:rsidR="0074004D" w:rsidRDefault="0074004D" w:rsidP="0074004D">
      <w:r>
        <w:lastRenderedPageBreak/>
        <w:t>R1-2502905</w:t>
      </w:r>
      <w:r>
        <w:tab/>
        <w:t xml:space="preserve">Discussion on modulation aspects for Ambient IoT physical channels </w:t>
      </w:r>
      <w:r>
        <w:tab/>
        <w:t>Lenovo</w:t>
      </w:r>
    </w:p>
    <w:p w14:paraId="6CC8B04D" w14:textId="77777777" w:rsidR="0074004D" w:rsidRDefault="0074004D" w:rsidP="0074004D">
      <w:r>
        <w:t>R1-2502927</w:t>
      </w:r>
      <w:r>
        <w:tab/>
        <w:t>Discussion on modulation aspects of physical channels design for Ambient IoT</w:t>
      </w:r>
      <w:r>
        <w:tab/>
        <w:t>WILUS Inc.</w:t>
      </w:r>
    </w:p>
    <w:p w14:paraId="4F435A66" w14:textId="78610018" w:rsidR="004B2D82" w:rsidRPr="004B2D82" w:rsidRDefault="004B2D82" w:rsidP="0074004D">
      <w:pPr>
        <w:rPr>
          <w:color w:val="FF0000"/>
        </w:rPr>
      </w:pPr>
      <w:r w:rsidRPr="004B2D82">
        <w:rPr>
          <w:color w:val="FF0000"/>
        </w:rPr>
        <w:t>R1-2502938</w:t>
      </w:r>
      <w:r w:rsidRPr="004B2D82">
        <w:rPr>
          <w:color w:val="FF0000"/>
        </w:rPr>
        <w:tab/>
        <w:t xml:space="preserve">Discussion on modulation related aspects of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65EFD17C" w14:textId="77777777" w:rsidR="004B2D82" w:rsidRPr="004B2D82" w:rsidRDefault="004B2D82" w:rsidP="004B2D82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1B92B928" w14:textId="0B4C24C5" w:rsidR="001026CB" w:rsidRDefault="001026CB" w:rsidP="001026CB"/>
    <w:p w14:paraId="633FFC3E" w14:textId="5AB87923" w:rsidR="00EF786E" w:rsidRDefault="00EF786E" w:rsidP="00EF786E">
      <w:r w:rsidRPr="00156182">
        <w:rPr>
          <w:b/>
        </w:rPr>
        <w:t>R1-2502992</w:t>
      </w:r>
      <w:r>
        <w:tab/>
        <w:t>FL summary #1 for Ambient IoT: “9.4.1 Physical channels design – modulation aspects”</w:t>
      </w:r>
      <w:r>
        <w:tab/>
        <w:t>Moderator (Huawei)</w:t>
      </w:r>
    </w:p>
    <w:p w14:paraId="720C296D" w14:textId="579E2226" w:rsidR="00156182" w:rsidRDefault="00156182" w:rsidP="005A10B1"/>
    <w:p w14:paraId="0C989EF0" w14:textId="148E180C" w:rsidR="00156182" w:rsidRPr="004B39B8" w:rsidRDefault="004B39B8" w:rsidP="005A10B1">
      <w:pPr>
        <w:rPr>
          <w:rFonts w:eastAsiaTheme="minorEastAsia"/>
          <w:szCs w:val="20"/>
          <w:lang w:eastAsia="zh-CN"/>
        </w:rPr>
      </w:pPr>
      <w:r w:rsidRPr="004B39B8">
        <w:rPr>
          <w:rFonts w:eastAsiaTheme="minorEastAsia"/>
          <w:szCs w:val="20"/>
          <w:highlight w:val="green"/>
          <w:lang w:eastAsia="zh-CN"/>
        </w:rPr>
        <w:t>Agreement</w:t>
      </w:r>
    </w:p>
    <w:p w14:paraId="39FCE57B" w14:textId="35683F12" w:rsidR="00156182" w:rsidRPr="004B39B8" w:rsidRDefault="00156182" w:rsidP="005A10B1">
      <w:pPr>
        <w:rPr>
          <w:rFonts w:eastAsiaTheme="minorEastAsia"/>
          <w:szCs w:val="20"/>
          <w:lang w:eastAsia="zh-CN"/>
        </w:rPr>
      </w:pPr>
      <w:r w:rsidRPr="004B39B8">
        <w:rPr>
          <w:rFonts w:eastAsiaTheme="minorEastAsia"/>
          <w:szCs w:val="20"/>
          <w:lang w:eastAsia="zh-CN"/>
        </w:rPr>
        <w:t xml:space="preserve">For </w:t>
      </w:r>
      <w:r w:rsidR="00E0726E" w:rsidRPr="004B39B8">
        <w:rPr>
          <w:rFonts w:eastAsiaTheme="minorEastAsia"/>
          <w:szCs w:val="20"/>
          <w:lang w:eastAsia="zh-CN"/>
        </w:rPr>
        <w:t>R2D</w:t>
      </w:r>
      <w:r w:rsidRPr="004B39B8">
        <w:rPr>
          <w:rFonts w:eastAsiaTheme="minorEastAsia"/>
          <w:szCs w:val="20"/>
          <w:lang w:eastAsia="zh-CN"/>
        </w:rPr>
        <w:t>, for the OOK-4 modulation for M-chip per OFDM symbol transmission, the maximum M value is 24.</w:t>
      </w:r>
    </w:p>
    <w:p w14:paraId="35FC60CC" w14:textId="759CF505" w:rsidR="00156182" w:rsidRPr="004B39B8" w:rsidRDefault="00156182" w:rsidP="005A10B1">
      <w:pPr>
        <w:numPr>
          <w:ilvl w:val="0"/>
          <w:numId w:val="23"/>
        </w:numPr>
        <w:jc w:val="both"/>
        <w:rPr>
          <w:rFonts w:eastAsia="DengXian"/>
          <w:lang w:eastAsia="zh-CN"/>
        </w:rPr>
      </w:pPr>
      <w:r w:rsidRPr="004B39B8">
        <w:rPr>
          <w:rFonts w:eastAsia="DengXian"/>
          <w:lang w:eastAsia="zh-CN"/>
        </w:rPr>
        <w:t>RAN1 will further determine the set of M values up to the maximum M value.</w:t>
      </w:r>
    </w:p>
    <w:p w14:paraId="323853D7" w14:textId="77DB1183" w:rsidR="00E0726E" w:rsidRPr="004B39B8" w:rsidRDefault="00E0726E" w:rsidP="005A10B1">
      <w:pPr>
        <w:numPr>
          <w:ilvl w:val="0"/>
          <w:numId w:val="23"/>
        </w:numPr>
        <w:jc w:val="both"/>
        <w:rPr>
          <w:rFonts w:eastAsia="DengXian"/>
          <w:lang w:eastAsia="zh-CN"/>
        </w:rPr>
      </w:pPr>
      <w:r w:rsidRPr="004B39B8">
        <w:rPr>
          <w:rFonts w:eastAsia="DengXian" w:hint="eastAsia"/>
          <w:lang w:eastAsia="zh-CN"/>
        </w:rPr>
        <w:t>T</w:t>
      </w:r>
      <w:r w:rsidRPr="004B39B8">
        <w:rPr>
          <w:rFonts w:eastAsia="DengXian"/>
          <w:lang w:eastAsia="zh-CN"/>
        </w:rPr>
        <w:t>he maximum M value applicable to the PRDCH is 24</w:t>
      </w:r>
    </w:p>
    <w:p w14:paraId="2170B7A8" w14:textId="6847AB2B" w:rsidR="00E0726E" w:rsidRPr="004B39B8" w:rsidRDefault="00E0726E" w:rsidP="005A10B1">
      <w:pPr>
        <w:numPr>
          <w:ilvl w:val="0"/>
          <w:numId w:val="23"/>
        </w:numPr>
        <w:jc w:val="both"/>
        <w:rPr>
          <w:rFonts w:eastAsia="DengXian"/>
          <w:lang w:eastAsia="zh-CN"/>
        </w:rPr>
      </w:pPr>
      <w:r w:rsidRPr="004B39B8">
        <w:rPr>
          <w:rFonts w:eastAsia="DengXian" w:hint="eastAsia"/>
          <w:lang w:eastAsia="zh-CN"/>
        </w:rPr>
        <w:t>T</w:t>
      </w:r>
      <w:r w:rsidRPr="004B39B8">
        <w:rPr>
          <w:rFonts w:eastAsia="DengXian"/>
          <w:lang w:eastAsia="zh-CN"/>
        </w:rPr>
        <w:t>he maximum M value applicable to the R</w:t>
      </w:r>
      <w:r w:rsidR="00FD3D35" w:rsidRPr="004B39B8">
        <w:rPr>
          <w:rFonts w:eastAsia="DengXian"/>
          <w:lang w:eastAsia="zh-CN"/>
        </w:rPr>
        <w:t>-TAS</w:t>
      </w:r>
      <w:r w:rsidRPr="004B39B8">
        <w:rPr>
          <w:rFonts w:eastAsia="DengXian"/>
          <w:lang w:eastAsia="zh-CN"/>
        </w:rPr>
        <w:t xml:space="preserve"> is not larger than 24</w:t>
      </w:r>
    </w:p>
    <w:p w14:paraId="10B5D83A" w14:textId="77777777" w:rsidR="000B7171" w:rsidRPr="001720AD" w:rsidRDefault="000B7171" w:rsidP="005A10B1"/>
    <w:p w14:paraId="4D4F36F4" w14:textId="07AF240C" w:rsidR="000B7171" w:rsidRPr="0033769A" w:rsidRDefault="0033769A" w:rsidP="005A10B1">
      <w:r w:rsidRPr="0033769A">
        <w:rPr>
          <w:highlight w:val="green"/>
        </w:rPr>
        <w:t>Agreement</w:t>
      </w:r>
    </w:p>
    <w:p w14:paraId="3EEBB04F" w14:textId="6B9F7CE2" w:rsidR="000B7171" w:rsidRPr="0033769A" w:rsidRDefault="000B7171" w:rsidP="005A10B1">
      <w:r w:rsidRPr="0033769A">
        <w:rPr>
          <w:rFonts w:eastAsiaTheme="minorEastAsia"/>
          <w:szCs w:val="20"/>
          <w:lang w:eastAsia="zh-CN"/>
        </w:rPr>
        <w:t>For R2D, at least for PRDCH, the set of M values is {</w:t>
      </w:r>
      <w:r w:rsidRPr="0033769A">
        <w:t xml:space="preserve">2, </w:t>
      </w:r>
      <w:r w:rsidR="0033769A" w:rsidRPr="0033769A">
        <w:t>6</w:t>
      </w:r>
      <w:r w:rsidRPr="0033769A">
        <w:t>, 12, 24}</w:t>
      </w:r>
    </w:p>
    <w:p w14:paraId="768934BB" w14:textId="78941123" w:rsidR="000B7171" w:rsidRPr="0033769A" w:rsidRDefault="000B7171" w:rsidP="005A10B1">
      <w:pPr>
        <w:numPr>
          <w:ilvl w:val="0"/>
          <w:numId w:val="23"/>
        </w:numPr>
        <w:jc w:val="both"/>
        <w:rPr>
          <w:rFonts w:eastAsia="DengXian"/>
          <w:szCs w:val="20"/>
          <w:lang w:eastAsia="zh-CN"/>
        </w:rPr>
      </w:pPr>
      <w:r w:rsidRPr="0033769A">
        <w:rPr>
          <w:rFonts w:eastAsia="DengXian" w:hint="eastAsia"/>
          <w:lang w:eastAsia="zh-CN"/>
        </w:rPr>
        <w:t>F</w:t>
      </w:r>
      <w:r w:rsidRPr="0033769A">
        <w:rPr>
          <w:rFonts w:eastAsia="DengXian"/>
          <w:lang w:eastAsia="zh-CN"/>
        </w:rPr>
        <w:t>FS: whether/how CAP use same M values set as PRDCH</w:t>
      </w:r>
    </w:p>
    <w:p w14:paraId="4A19C5F5" w14:textId="59CC35D9" w:rsidR="00156182" w:rsidRDefault="00156182" w:rsidP="005A10B1"/>
    <w:p w14:paraId="24BB39FB" w14:textId="77777777" w:rsidR="00FA1131" w:rsidRPr="005874AE" w:rsidRDefault="00FA1131" w:rsidP="005A10B1">
      <w:pPr>
        <w:jc w:val="both"/>
        <w:rPr>
          <w:rFonts w:eastAsiaTheme="minorEastAsia"/>
          <w:szCs w:val="20"/>
          <w:lang w:eastAsia="zh-CN"/>
        </w:rPr>
      </w:pPr>
      <w:r w:rsidRPr="005874AE">
        <w:rPr>
          <w:rFonts w:eastAsiaTheme="minorEastAsia"/>
          <w:szCs w:val="20"/>
          <w:highlight w:val="yellow"/>
          <w:lang w:eastAsia="zh-CN"/>
        </w:rPr>
        <w:t>Proposal</w:t>
      </w:r>
    </w:p>
    <w:p w14:paraId="504501F9" w14:textId="0DF9F832" w:rsidR="00FA1131" w:rsidRPr="005874AE" w:rsidRDefault="00FA1131" w:rsidP="005A10B1">
      <w:pPr>
        <w:jc w:val="both"/>
        <w:rPr>
          <w:rFonts w:eastAsia="DengXian"/>
        </w:rPr>
      </w:pPr>
      <w:r w:rsidRPr="005874AE">
        <w:rPr>
          <w:rFonts w:eastAsia="DengXian"/>
        </w:rPr>
        <w:t>The resource used for R2D transmission is in the unit of one R2D chip.</w:t>
      </w:r>
    </w:p>
    <w:p w14:paraId="02698CC5" w14:textId="4D2DE76A" w:rsidR="00FA1131" w:rsidRPr="005874AE" w:rsidRDefault="00FA1131" w:rsidP="005A10B1">
      <w:pPr>
        <w:numPr>
          <w:ilvl w:val="0"/>
          <w:numId w:val="23"/>
        </w:numPr>
        <w:jc w:val="both"/>
        <w:rPr>
          <w:rFonts w:eastAsia="DengXian"/>
          <w:bCs/>
          <w:lang w:eastAsia="zh-CN"/>
        </w:rPr>
      </w:pPr>
      <w:r w:rsidRPr="005874AE">
        <w:rPr>
          <w:rFonts w:eastAsia="DengXian"/>
          <w:bCs/>
          <w:lang w:eastAsia="zh-CN"/>
        </w:rPr>
        <w:t>Note: whether CP included in one R2D chip is a separate discussion which depends on CP handing.</w:t>
      </w:r>
    </w:p>
    <w:p w14:paraId="70B7E6BF" w14:textId="77777777" w:rsidR="00156182" w:rsidRDefault="00156182" w:rsidP="00EF786E"/>
    <w:p w14:paraId="28BCBEFA" w14:textId="1B487E13" w:rsidR="00EF786E" w:rsidRDefault="00EF786E" w:rsidP="00EF786E">
      <w:r w:rsidRPr="004679EF">
        <w:rPr>
          <w:b/>
        </w:rPr>
        <w:t>R1-2502993</w:t>
      </w:r>
      <w:r>
        <w:tab/>
        <w:t>FL summary #2 for Ambient IoT: “9.4.1 Physical channels design – modulation aspects”</w:t>
      </w:r>
      <w:r>
        <w:tab/>
        <w:t>Moderator (Huawei)</w:t>
      </w:r>
    </w:p>
    <w:p w14:paraId="471954A0" w14:textId="31D06108" w:rsidR="004679EF" w:rsidRDefault="004679EF" w:rsidP="00EF786E"/>
    <w:p w14:paraId="222740C2" w14:textId="56EC0594" w:rsidR="004679EF" w:rsidRDefault="004679EF" w:rsidP="00EF786E"/>
    <w:p w14:paraId="37DEAEB9" w14:textId="158B80FB" w:rsidR="004679EF" w:rsidRDefault="0037784C" w:rsidP="004679EF">
      <w:pPr>
        <w:pStyle w:val="0Maintext"/>
        <w:rPr>
          <w:lang w:eastAsia="zh-CN"/>
        </w:rPr>
      </w:pPr>
      <w:r w:rsidRPr="0037784C">
        <w:rPr>
          <w:highlight w:val="green"/>
          <w:lang w:eastAsia="zh-CN"/>
        </w:rPr>
        <w:t>Agreement</w:t>
      </w:r>
    </w:p>
    <w:p w14:paraId="74E1CAB1" w14:textId="348A0E87" w:rsidR="004679EF" w:rsidRPr="0037784C" w:rsidRDefault="004679EF" w:rsidP="004679EF">
      <w:pPr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>For further down-selection among CP handing which retains subcarrier orthogonality, at least for PRDCH, at least Method Type 1 is supported</w:t>
      </w:r>
    </w:p>
    <w:p w14:paraId="1529E030" w14:textId="2632332C" w:rsidR="004679EF" w:rsidRPr="0037784C" w:rsidRDefault="004679EF" w:rsidP="004679EF">
      <w:pPr>
        <w:numPr>
          <w:ilvl w:val="0"/>
          <w:numId w:val="23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 xml:space="preserve">For supported M values &lt;= </w:t>
      </w:r>
      <w:r w:rsidR="000128B1" w:rsidRPr="0037784C">
        <w:rPr>
          <w:rFonts w:eastAsiaTheme="minorEastAsia"/>
          <w:szCs w:val="20"/>
          <w:lang w:eastAsia="zh-CN"/>
        </w:rPr>
        <w:t>12</w:t>
      </w:r>
    </w:p>
    <w:p w14:paraId="028A5CE5" w14:textId="77777777" w:rsidR="004679EF" w:rsidRPr="0037784C" w:rsidRDefault="004679EF" w:rsidP="004679EF">
      <w:pPr>
        <w:numPr>
          <w:ilvl w:val="1"/>
          <w:numId w:val="23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>RAN1 will not further pursue additional CP handling design</w:t>
      </w:r>
    </w:p>
    <w:p w14:paraId="111A6D4C" w14:textId="460C973F" w:rsidR="004679EF" w:rsidRPr="0037784C" w:rsidRDefault="004679EF" w:rsidP="004679EF">
      <w:pPr>
        <w:numPr>
          <w:ilvl w:val="0"/>
          <w:numId w:val="23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>For supported M values &gt;</w:t>
      </w:r>
      <w:r w:rsidR="000128B1" w:rsidRPr="0037784C">
        <w:rPr>
          <w:rFonts w:eastAsiaTheme="minorEastAsia"/>
          <w:szCs w:val="20"/>
          <w:lang w:eastAsia="zh-CN"/>
        </w:rPr>
        <w:t xml:space="preserve"> </w:t>
      </w:r>
      <w:r w:rsidRPr="0037784C">
        <w:rPr>
          <w:rFonts w:eastAsiaTheme="minorEastAsia"/>
          <w:szCs w:val="20"/>
          <w:lang w:eastAsia="zh-CN"/>
        </w:rPr>
        <w:t>12</w:t>
      </w:r>
    </w:p>
    <w:p w14:paraId="3DDFC79E" w14:textId="77777777" w:rsidR="004679EF" w:rsidRPr="0037784C" w:rsidRDefault="004679EF" w:rsidP="004679EF">
      <w:pPr>
        <w:numPr>
          <w:ilvl w:val="1"/>
          <w:numId w:val="23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 xml:space="preserve">RAN1 will further down-select one from </w:t>
      </w:r>
      <w:r w:rsidRPr="0037784C">
        <w:rPr>
          <w:rFonts w:eastAsiaTheme="minorEastAsia" w:hint="eastAsia"/>
          <w:szCs w:val="20"/>
          <w:lang w:eastAsia="zh-CN"/>
        </w:rPr>
        <w:t>t</w:t>
      </w:r>
      <w:r w:rsidRPr="0037784C">
        <w:rPr>
          <w:rFonts w:eastAsiaTheme="minorEastAsia"/>
          <w:szCs w:val="20"/>
          <w:lang w:eastAsia="zh-CN"/>
        </w:rPr>
        <w:t>he followings</w:t>
      </w:r>
    </w:p>
    <w:p w14:paraId="4CF9BC0F" w14:textId="77777777" w:rsidR="004679EF" w:rsidRPr="0037784C" w:rsidRDefault="004679EF" w:rsidP="004679EF">
      <w:pPr>
        <w:numPr>
          <w:ilvl w:val="2"/>
          <w:numId w:val="23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>Option 1: Candidate 3 of M2-1-1 (as per agreements from RAN1#120)</w:t>
      </w:r>
    </w:p>
    <w:p w14:paraId="414A3822" w14:textId="4F9C01BD" w:rsidR="004679EF" w:rsidRPr="0037784C" w:rsidRDefault="004679EF" w:rsidP="000128B1">
      <w:pPr>
        <w:numPr>
          <w:ilvl w:val="3"/>
          <w:numId w:val="23"/>
        </w:numPr>
        <w:jc w:val="both"/>
        <w:rPr>
          <w:rFonts w:ascii="Times New Roman" w:eastAsiaTheme="minorEastAsia" w:hAnsi="Times New Roman"/>
          <w:szCs w:val="20"/>
          <w:lang w:bidi="he-IL"/>
        </w:rPr>
      </w:pPr>
      <w:r w:rsidRPr="0037784C">
        <w:rPr>
          <w:rFonts w:ascii="Times New Roman" w:eastAsiaTheme="minorEastAsia" w:hAnsi="Times New Roman"/>
          <w:szCs w:val="20"/>
          <w:lang w:bidi="he-IL"/>
        </w:rPr>
        <w:t>Insert padding chips only at the end OOK chips of OFDM symbol</w:t>
      </w:r>
    </w:p>
    <w:p w14:paraId="4BE39469" w14:textId="77777777" w:rsidR="004679EF" w:rsidRPr="004679EF" w:rsidRDefault="004679EF" w:rsidP="004679EF">
      <w:pPr>
        <w:numPr>
          <w:ilvl w:val="2"/>
          <w:numId w:val="23"/>
        </w:numPr>
        <w:jc w:val="both"/>
        <w:rPr>
          <w:rFonts w:eastAsiaTheme="minorEastAsia"/>
          <w:szCs w:val="20"/>
          <w:lang w:eastAsia="zh-CN"/>
        </w:rPr>
      </w:pPr>
      <w:r w:rsidRPr="004679EF">
        <w:rPr>
          <w:rFonts w:eastAsiaTheme="minorEastAsia"/>
          <w:szCs w:val="20"/>
          <w:lang w:eastAsia="zh-CN"/>
        </w:rPr>
        <w:t>Option 3: RAN1 will not further pursue additional CP handling design</w:t>
      </w:r>
    </w:p>
    <w:p w14:paraId="74C16824" w14:textId="2F5C3260" w:rsidR="004679EF" w:rsidRPr="004679EF" w:rsidRDefault="004679EF" w:rsidP="000128B1">
      <w:pPr>
        <w:jc w:val="both"/>
        <w:rPr>
          <w:rFonts w:eastAsiaTheme="minorEastAsia"/>
          <w:strike/>
          <w:color w:val="FF0000"/>
          <w:szCs w:val="20"/>
          <w:lang w:eastAsia="zh-CN"/>
        </w:rPr>
      </w:pPr>
    </w:p>
    <w:p w14:paraId="1941C8B6" w14:textId="77777777" w:rsidR="004F4A16" w:rsidRDefault="004F4A16" w:rsidP="004F4A16">
      <w:pPr>
        <w:pStyle w:val="0Maintext"/>
        <w:rPr>
          <w:lang w:eastAsia="zh-CN"/>
        </w:rPr>
      </w:pPr>
      <w:r>
        <w:rPr>
          <w:highlight w:val="yellow"/>
          <w:lang w:eastAsia="zh-CN"/>
        </w:rPr>
        <w:t>[Open][H] Proposal 4.2.1c-v1:</w:t>
      </w:r>
      <w:r>
        <w:rPr>
          <w:lang w:eastAsia="zh-CN"/>
        </w:rPr>
        <w:t xml:space="preserve"> </w:t>
      </w:r>
    </w:p>
    <w:p w14:paraId="7BD07D92" w14:textId="77777777" w:rsidR="004F4A16" w:rsidRDefault="004F4A16" w:rsidP="004F4A16">
      <w:pPr>
        <w:rPr>
          <w:rFonts w:eastAsiaTheme="minorEastAsia"/>
          <w:szCs w:val="20"/>
          <w:lang w:eastAsia="zh-CN"/>
        </w:rPr>
      </w:pPr>
      <w:r w:rsidRPr="004F4A16">
        <w:rPr>
          <w:rFonts w:eastAsiaTheme="minorEastAsia"/>
          <w:szCs w:val="20"/>
          <w:lang w:eastAsia="zh-CN"/>
        </w:rPr>
        <w:t>For R2D chip duration, the length of R2D chip duration (denoted as ‘C’) in one OFDM symbol is defined as</w:t>
      </w:r>
      <w:r>
        <w:rPr>
          <w:rFonts w:eastAsiaTheme="minorEastAsia"/>
          <w:szCs w:val="20"/>
          <w:lang w:eastAsia="zh-CN"/>
        </w:rPr>
        <w:t>:</w:t>
      </w:r>
    </w:p>
    <w:p w14:paraId="0BBDBEE5" w14:textId="4C5DEF37" w:rsidR="004F4A16" w:rsidRPr="004F4A16" w:rsidRDefault="004F4A16" w:rsidP="004F4A16">
      <w:pPr>
        <w:numPr>
          <w:ilvl w:val="0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4F4A16">
        <w:rPr>
          <w:rFonts w:eastAsiaTheme="minorEastAsia"/>
          <w:szCs w:val="20"/>
          <w:lang w:eastAsia="zh-CN"/>
        </w:rPr>
        <w:t>C = (1/SCS)/M at least for Method Type 1</w:t>
      </w:r>
    </w:p>
    <w:p w14:paraId="754CCC7B" w14:textId="77777777" w:rsidR="004F4A16" w:rsidRDefault="004F4A16" w:rsidP="004F4A16">
      <w:pPr>
        <w:jc w:val="both"/>
        <w:rPr>
          <w:rFonts w:eastAsia="DengXian"/>
          <w:b/>
          <w:i/>
        </w:rPr>
      </w:pPr>
    </w:p>
    <w:p w14:paraId="350E685A" w14:textId="04C6220F" w:rsidR="004679EF" w:rsidRPr="004F4A16" w:rsidRDefault="004679EF" w:rsidP="00EF786E"/>
    <w:p w14:paraId="716E1364" w14:textId="77777777" w:rsidR="009463A8" w:rsidRDefault="009463A8" w:rsidP="009463A8">
      <w:pPr>
        <w:pStyle w:val="0Maintext"/>
        <w:rPr>
          <w:lang w:eastAsia="zh-CN"/>
        </w:rPr>
      </w:pPr>
      <w:r>
        <w:rPr>
          <w:highlight w:val="yellow"/>
          <w:lang w:eastAsia="zh-CN"/>
        </w:rPr>
        <w:t>[Open][H] Proposal 2.2.2a-v2:</w:t>
      </w:r>
      <w:r>
        <w:rPr>
          <w:lang w:eastAsia="zh-CN"/>
        </w:rPr>
        <w:t xml:space="preserve"> </w:t>
      </w:r>
    </w:p>
    <w:p w14:paraId="26EAE0E9" w14:textId="7B9EBEDD" w:rsidR="009463A8" w:rsidRPr="009463A8" w:rsidRDefault="009463A8" w:rsidP="009463A8">
      <w:pPr>
        <w:rPr>
          <w:rFonts w:eastAsiaTheme="minorEastAsia"/>
          <w:szCs w:val="20"/>
          <w:lang w:eastAsia="zh-CN"/>
        </w:rPr>
      </w:pPr>
      <w:r w:rsidRPr="009463A8">
        <w:rPr>
          <w:rFonts w:eastAsiaTheme="minorEastAsia"/>
          <w:szCs w:val="20"/>
          <w:lang w:eastAsia="zh-CN"/>
        </w:rPr>
        <w:t xml:space="preserve">For M values of {2, 6, 12, 24} in the Table 6.1.1.4-1 (as per TR38.769), the associated minimum </w:t>
      </w:r>
      <w:proofErr w:type="gramStart"/>
      <w:r w:rsidRPr="009463A8">
        <w:rPr>
          <w:rFonts w:eastAsiaTheme="minorEastAsia"/>
          <w:szCs w:val="20"/>
          <w:lang w:eastAsia="zh-CN"/>
        </w:rPr>
        <w:t>Btx,R</w:t>
      </w:r>
      <w:proofErr w:type="gramEnd"/>
      <w:r w:rsidRPr="009463A8">
        <w:rPr>
          <w:rFonts w:eastAsiaTheme="minorEastAsia"/>
          <w:szCs w:val="20"/>
          <w:lang w:eastAsia="zh-CN"/>
        </w:rPr>
        <w:t>2D value of PRBs is updated as followings:</w:t>
      </w:r>
    </w:p>
    <w:p w14:paraId="1BC30E9B" w14:textId="77777777" w:rsidR="009463A8" w:rsidRDefault="009463A8" w:rsidP="009463A8">
      <w:pPr>
        <w:rPr>
          <w:rFonts w:eastAsiaTheme="minorEastAsia"/>
          <w:b/>
          <w:i/>
          <w:szCs w:val="20"/>
          <w:lang w:eastAsia="zh-CN"/>
        </w:rPr>
      </w:pPr>
    </w:p>
    <w:tbl>
      <w:tblPr>
        <w:tblW w:w="3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2552"/>
      </w:tblGrid>
      <w:tr w:rsidR="009463A8" w14:paraId="74A656D0" w14:textId="77777777" w:rsidTr="00933746"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2514207C" w14:textId="77777777" w:rsidR="009463A8" w:rsidRDefault="009463A8" w:rsidP="0093374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i/>
                <w:iCs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i/>
                <w:iCs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2552" w:type="dxa"/>
            <w:shd w:val="clear" w:color="auto" w:fill="D0CECE"/>
          </w:tcPr>
          <w:p w14:paraId="102EF62A" w14:textId="77777777" w:rsidR="009463A8" w:rsidRDefault="009463A8" w:rsidP="0093374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sz w:val="18"/>
                <w:szCs w:val="20"/>
                <w:lang w:eastAsia="zh-CN"/>
              </w:rPr>
              <w:t xml:space="preserve">Minimum </w:t>
            </w:r>
            <w:proofErr w:type="gramStart"/>
            <w:r>
              <w:rPr>
                <w:rFonts w:ascii="Arial" w:eastAsia="DengXian" w:hAnsi="Arial"/>
                <w:b/>
                <w:i/>
                <w:iCs/>
                <w:sz w:val="18"/>
                <w:szCs w:val="20"/>
                <w:lang w:eastAsia="zh-CN"/>
              </w:rPr>
              <w:t>B</w:t>
            </w:r>
            <w:r>
              <w:rPr>
                <w:rFonts w:ascii="Arial" w:eastAsia="DengXian" w:hAnsi="Arial"/>
                <w:b/>
                <w:sz w:val="18"/>
                <w:szCs w:val="20"/>
                <w:vertAlign w:val="subscript"/>
                <w:lang w:eastAsia="zh-CN"/>
              </w:rPr>
              <w:t>tx,R</w:t>
            </w:r>
            <w:proofErr w:type="gramEnd"/>
            <w:r>
              <w:rPr>
                <w:rFonts w:ascii="Arial" w:eastAsia="DengXian" w:hAnsi="Arial"/>
                <w:b/>
                <w:sz w:val="18"/>
                <w:szCs w:val="20"/>
                <w:vertAlign w:val="subscript"/>
                <w:lang w:eastAsia="zh-CN"/>
              </w:rPr>
              <w:t>2D</w:t>
            </w:r>
            <w:r>
              <w:rPr>
                <w:rFonts w:ascii="Arial" w:eastAsia="DengXian" w:hAnsi="Arial"/>
                <w:b/>
                <w:sz w:val="18"/>
                <w:szCs w:val="20"/>
                <w:lang w:eastAsia="zh-CN"/>
              </w:rPr>
              <w:t xml:space="preserve"> # of PRBs</w:t>
            </w:r>
          </w:p>
        </w:tc>
      </w:tr>
      <w:tr w:rsidR="009463A8" w14:paraId="504A0B20" w14:textId="77777777" w:rsidTr="00933746"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2C5D5430" w14:textId="77777777" w:rsidR="009463A8" w:rsidRDefault="009463A8" w:rsidP="0093374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14:paraId="13737B33" w14:textId="77777777" w:rsidR="009463A8" w:rsidRDefault="009463A8" w:rsidP="0093374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1</w:t>
            </w:r>
          </w:p>
        </w:tc>
      </w:tr>
      <w:tr w:rsidR="009463A8" w14:paraId="445061C6" w14:textId="77777777" w:rsidTr="00933746"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43999BEC" w14:textId="77777777" w:rsidR="009463A8" w:rsidRDefault="009463A8" w:rsidP="0093374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14:paraId="76FF89A4" w14:textId="77777777" w:rsidR="009463A8" w:rsidRPr="00DE42FA" w:rsidRDefault="009463A8" w:rsidP="0093374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DE42FA">
              <w:rPr>
                <w:rFonts w:ascii="Arial" w:eastAsia="DengXian" w:hAnsi="Arial"/>
                <w:strike/>
                <w:color w:val="FF0000"/>
                <w:sz w:val="18"/>
                <w:lang w:eastAsia="zh-CN"/>
              </w:rPr>
              <w:t>1</w:t>
            </w:r>
            <w:r w:rsidRPr="00DE42FA">
              <w:rPr>
                <w:rFonts w:ascii="Arial" w:eastAsia="DengXian" w:hAnsi="Arial"/>
                <w:color w:val="FF0000"/>
                <w:sz w:val="18"/>
                <w:lang w:eastAsia="zh-CN"/>
              </w:rPr>
              <w:t>2</w:t>
            </w:r>
          </w:p>
        </w:tc>
      </w:tr>
      <w:tr w:rsidR="009463A8" w14:paraId="77FF39BA" w14:textId="77777777" w:rsidTr="00933746"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5AC3B2E2" w14:textId="77777777" w:rsidR="009463A8" w:rsidRDefault="009463A8" w:rsidP="0093374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  <w:t>12</w:t>
            </w:r>
          </w:p>
        </w:tc>
        <w:tc>
          <w:tcPr>
            <w:tcW w:w="2552" w:type="dxa"/>
            <w:shd w:val="clear" w:color="auto" w:fill="auto"/>
          </w:tcPr>
          <w:p w14:paraId="20B26CA8" w14:textId="77777777" w:rsidR="009463A8" w:rsidRDefault="009463A8" w:rsidP="0093374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2</w:t>
            </w:r>
          </w:p>
        </w:tc>
      </w:tr>
      <w:tr w:rsidR="009463A8" w14:paraId="19D68939" w14:textId="77777777" w:rsidTr="00933746"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15568677" w14:textId="77777777" w:rsidR="009463A8" w:rsidRDefault="009463A8" w:rsidP="0093374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  <w:t>24</w:t>
            </w:r>
          </w:p>
        </w:tc>
        <w:tc>
          <w:tcPr>
            <w:tcW w:w="2552" w:type="dxa"/>
            <w:shd w:val="clear" w:color="auto" w:fill="auto"/>
          </w:tcPr>
          <w:p w14:paraId="33713A4E" w14:textId="77777777" w:rsidR="009463A8" w:rsidRDefault="009463A8" w:rsidP="0093374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3</w:t>
            </w:r>
          </w:p>
        </w:tc>
      </w:tr>
    </w:tbl>
    <w:p w14:paraId="565AFCBD" w14:textId="77777777" w:rsidR="009463A8" w:rsidRDefault="009463A8" w:rsidP="009463A8">
      <w:pPr>
        <w:jc w:val="both"/>
        <w:rPr>
          <w:rFonts w:eastAsia="DengXian"/>
          <w:b/>
          <w:i/>
        </w:rPr>
      </w:pPr>
    </w:p>
    <w:p w14:paraId="4015595D" w14:textId="0E121C4E" w:rsidR="004679EF" w:rsidRDefault="004679EF" w:rsidP="00EF786E"/>
    <w:p w14:paraId="67D495CE" w14:textId="6183E5E3" w:rsidR="004679EF" w:rsidRDefault="004679EF" w:rsidP="00EF786E"/>
    <w:p w14:paraId="32135BEB" w14:textId="77777777" w:rsidR="009463A8" w:rsidRDefault="009463A8" w:rsidP="009463A8">
      <w:pPr>
        <w:pStyle w:val="0Maintext"/>
        <w:rPr>
          <w:lang w:eastAsia="zh-CN"/>
        </w:rPr>
      </w:pPr>
      <w:r>
        <w:rPr>
          <w:highlight w:val="yellow"/>
          <w:lang w:eastAsia="zh-CN"/>
        </w:rPr>
        <w:t>[Open][H] Proposal 6.2.1a-v1:</w:t>
      </w:r>
      <w:r>
        <w:rPr>
          <w:lang w:eastAsia="zh-CN"/>
        </w:rPr>
        <w:t xml:space="preserve"> </w:t>
      </w:r>
    </w:p>
    <w:p w14:paraId="2BBA1EF0" w14:textId="2FCE687F" w:rsidR="009463A8" w:rsidRPr="009463A8" w:rsidRDefault="009463A8" w:rsidP="009463A8">
      <w:pPr>
        <w:jc w:val="both"/>
        <w:rPr>
          <w:rFonts w:eastAsiaTheme="minorEastAsia"/>
          <w:lang w:eastAsia="zh-CN"/>
        </w:rPr>
      </w:pPr>
      <w:r w:rsidRPr="009463A8">
        <w:rPr>
          <w:rFonts w:eastAsiaTheme="minorEastAsia"/>
          <w:lang w:eastAsia="zh-CN"/>
        </w:rPr>
        <w:t>From reader perspective, the needed certain specification of DFT-s-OFDM waveform generation for OOK-4 modulation is identified as follows:</w:t>
      </w:r>
    </w:p>
    <w:p w14:paraId="1E41AB7D" w14:textId="77777777" w:rsidR="009463A8" w:rsidRPr="009463A8" w:rsidRDefault="009463A8" w:rsidP="009463A8">
      <w:pPr>
        <w:numPr>
          <w:ilvl w:val="0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 xml:space="preserve">Step 1: </w:t>
      </w:r>
      <w:r w:rsidRPr="009463A8">
        <w:rPr>
          <w:rFonts w:eastAsia="DengXian"/>
          <w:bCs/>
          <w:iCs/>
          <w:szCs w:val="22"/>
          <w:lang w:eastAsia="en-GB"/>
        </w:rPr>
        <w:t>The time domain OOK signal is the M chips of one OFDM symbol</w:t>
      </w:r>
    </w:p>
    <w:p w14:paraId="585CAD21" w14:textId="77777777" w:rsidR="009463A8" w:rsidRPr="009463A8" w:rsidRDefault="009463A8" w:rsidP="009463A8">
      <w:pPr>
        <w:numPr>
          <w:ilvl w:val="1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The specification only needs to reflect that one OFDM symbol contains M chips</w:t>
      </w:r>
    </w:p>
    <w:p w14:paraId="766AB934" w14:textId="77777777" w:rsidR="009463A8" w:rsidRPr="009463A8" w:rsidRDefault="009463A8" w:rsidP="009463A8">
      <w:pPr>
        <w:numPr>
          <w:ilvl w:val="0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 xml:space="preserve">Step 2: A chip is represented (e.g. </w:t>
      </w:r>
      <w:proofErr w:type="spellStart"/>
      <w:r w:rsidRPr="009463A8">
        <w:rPr>
          <w:rFonts w:eastAsiaTheme="minorEastAsia"/>
          <w:kern w:val="32"/>
          <w:lang w:eastAsia="zh-CN"/>
        </w:rPr>
        <w:t>upsampled</w:t>
      </w:r>
      <w:proofErr w:type="spellEnd"/>
      <w:r w:rsidRPr="009463A8">
        <w:rPr>
          <w:rFonts w:eastAsiaTheme="minorEastAsia"/>
          <w:kern w:val="32"/>
          <w:lang w:eastAsia="zh-CN"/>
        </w:rPr>
        <w:t>) by L samples</w:t>
      </w:r>
    </w:p>
    <w:p w14:paraId="77500782" w14:textId="77777777" w:rsidR="009463A8" w:rsidRPr="009463A8" w:rsidRDefault="009463A8" w:rsidP="009463A8">
      <w:pPr>
        <w:numPr>
          <w:ilvl w:val="1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The specification only needs to reflect that one chip contains L samples as the input to N’-points DFT</w:t>
      </w:r>
    </w:p>
    <w:p w14:paraId="543CFDBC" w14:textId="77777777" w:rsidR="009463A8" w:rsidRPr="009463A8" w:rsidRDefault="009463A8" w:rsidP="009463A8">
      <w:pPr>
        <w:numPr>
          <w:ilvl w:val="0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lastRenderedPageBreak/>
        <w:t>Step 3: An N’-points DFT is performed on the samples of one OFDM symbol to obtain the frequency domain signal.</w:t>
      </w:r>
    </w:p>
    <w:p w14:paraId="42DF0AB6" w14:textId="77777777" w:rsidR="009463A8" w:rsidRPr="009463A8" w:rsidRDefault="009463A8" w:rsidP="009463A8">
      <w:pPr>
        <w:numPr>
          <w:ilvl w:val="1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The specification only needs to reflect that there is an N’-points DFT operation,</w:t>
      </w:r>
      <w:r w:rsidRPr="009463A8">
        <w:rPr>
          <w:rFonts w:eastAsia="DengXian"/>
          <w:bCs/>
          <w:iCs/>
          <w:szCs w:val="22"/>
          <w:lang w:eastAsia="en-GB"/>
        </w:rPr>
        <w:t xml:space="preserve"> where N’ = M*L</w:t>
      </w:r>
    </w:p>
    <w:p w14:paraId="01AAB3CD" w14:textId="77777777" w:rsidR="009463A8" w:rsidRPr="009463A8" w:rsidRDefault="009463A8" w:rsidP="009463A8">
      <w:pPr>
        <w:numPr>
          <w:ilvl w:val="0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 xml:space="preserve">Step 4: Map the frequency domain signal obtained by N’-points DFT to the X subcarriers of </w:t>
      </w:r>
      <w:proofErr w:type="gramStart"/>
      <w:r w:rsidRPr="009463A8">
        <w:rPr>
          <w:rFonts w:eastAsia="DengXian"/>
          <w:bCs/>
          <w:iCs/>
          <w:szCs w:val="22"/>
          <w:lang w:eastAsia="en-GB"/>
        </w:rPr>
        <w:t>B</w:t>
      </w:r>
      <w:r w:rsidRPr="009463A8">
        <w:rPr>
          <w:rFonts w:eastAsia="DengXian"/>
          <w:sz w:val="21"/>
          <w:vertAlign w:val="subscript"/>
          <w:lang w:eastAsia="zh-CN"/>
        </w:rPr>
        <w:t>tx,R</w:t>
      </w:r>
      <w:proofErr w:type="gramEnd"/>
      <w:r w:rsidRPr="009463A8">
        <w:rPr>
          <w:rFonts w:eastAsia="DengXian"/>
          <w:sz w:val="21"/>
          <w:vertAlign w:val="subscript"/>
          <w:lang w:eastAsia="zh-CN"/>
        </w:rPr>
        <w:t>2D</w:t>
      </w:r>
    </w:p>
    <w:p w14:paraId="0CC05E1F" w14:textId="77777777" w:rsidR="009463A8" w:rsidRPr="009463A8" w:rsidRDefault="009463A8" w:rsidP="009463A8">
      <w:pPr>
        <w:numPr>
          <w:ilvl w:val="1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 xml:space="preserve">The specification only needs to reflect that </w:t>
      </w:r>
      <w:r w:rsidRPr="009463A8">
        <w:rPr>
          <w:rFonts w:eastAsia="DengXian"/>
          <w:bCs/>
          <w:iCs/>
          <w:szCs w:val="22"/>
          <w:lang w:eastAsia="en-GB"/>
        </w:rPr>
        <w:t xml:space="preserve">N’ </w:t>
      </w:r>
      <w:r w:rsidRPr="009463A8">
        <w:rPr>
          <w:rFonts w:eastAsia="DengXian" w:hint="eastAsia"/>
          <w:bCs/>
          <w:iCs/>
          <w:szCs w:val="22"/>
          <w:lang w:eastAsia="zh-CN"/>
        </w:rPr>
        <w:t>&gt;</w:t>
      </w:r>
      <w:r w:rsidRPr="009463A8">
        <w:rPr>
          <w:rFonts w:eastAsia="DengXian"/>
          <w:bCs/>
          <w:iCs/>
          <w:szCs w:val="22"/>
          <w:lang w:eastAsia="en-GB"/>
        </w:rPr>
        <w:t xml:space="preserve">= X, where X is corresponding to the </w:t>
      </w:r>
      <w:proofErr w:type="gramStart"/>
      <w:r w:rsidRPr="009463A8">
        <w:rPr>
          <w:rFonts w:eastAsia="DengXian"/>
          <w:bCs/>
          <w:iCs/>
          <w:szCs w:val="22"/>
          <w:lang w:eastAsia="en-GB"/>
        </w:rPr>
        <w:t>B</w:t>
      </w:r>
      <w:r w:rsidRPr="009463A8">
        <w:rPr>
          <w:rFonts w:eastAsia="DengXian"/>
          <w:sz w:val="21"/>
          <w:vertAlign w:val="subscript"/>
          <w:lang w:eastAsia="zh-CN"/>
        </w:rPr>
        <w:t>tx,R</w:t>
      </w:r>
      <w:proofErr w:type="gramEnd"/>
      <w:r w:rsidRPr="009463A8">
        <w:rPr>
          <w:rFonts w:eastAsia="DengXian"/>
          <w:sz w:val="21"/>
          <w:vertAlign w:val="subscript"/>
          <w:lang w:eastAsia="zh-CN"/>
        </w:rPr>
        <w:t>2D</w:t>
      </w:r>
      <w:r w:rsidRPr="009463A8">
        <w:rPr>
          <w:rFonts w:eastAsia="DengXian"/>
          <w:bCs/>
          <w:iCs/>
          <w:strike/>
          <w:color w:val="FF0000"/>
          <w:szCs w:val="22"/>
          <w:lang w:eastAsia="en-GB"/>
        </w:rPr>
        <w:t xml:space="preserve"> of PRBs</w:t>
      </w:r>
    </w:p>
    <w:p w14:paraId="4AE789E7" w14:textId="77777777" w:rsidR="009463A8" w:rsidRPr="009463A8" w:rsidRDefault="009463A8" w:rsidP="009463A8">
      <w:pPr>
        <w:numPr>
          <w:ilvl w:val="0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Step 5: An N-points IDFT is performed to obtain the time domain signal.</w:t>
      </w:r>
    </w:p>
    <w:p w14:paraId="2FA24E0F" w14:textId="77777777" w:rsidR="009463A8" w:rsidRPr="009463A8" w:rsidRDefault="009463A8" w:rsidP="009463A8">
      <w:pPr>
        <w:numPr>
          <w:ilvl w:val="1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The specification only needs to reflect that there is an N-points IDFT operation</w:t>
      </w:r>
    </w:p>
    <w:p w14:paraId="00995644" w14:textId="77777777" w:rsidR="009463A8" w:rsidRPr="009463A8" w:rsidRDefault="009463A8" w:rsidP="009463A8">
      <w:pPr>
        <w:numPr>
          <w:ilvl w:val="0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Note: The specification also needs to reflect the CP insertion operation.</w:t>
      </w:r>
    </w:p>
    <w:p w14:paraId="158F26C1" w14:textId="77777777" w:rsidR="009463A8" w:rsidRPr="00755478" w:rsidRDefault="009463A8" w:rsidP="009463A8">
      <w:pPr>
        <w:jc w:val="both"/>
        <w:rPr>
          <w:rFonts w:eastAsia="DengXian"/>
          <w:b/>
          <w:i/>
        </w:rPr>
      </w:pPr>
    </w:p>
    <w:p w14:paraId="1C171E71" w14:textId="3DF79AE2" w:rsidR="004679EF" w:rsidRPr="006472F0" w:rsidRDefault="004679EF" w:rsidP="00EF786E">
      <w:pPr>
        <w:rPr>
          <w:szCs w:val="20"/>
        </w:rPr>
      </w:pPr>
      <w:bookmarkStart w:id="5" w:name="_GoBack"/>
      <w:bookmarkEnd w:id="5"/>
    </w:p>
    <w:p w14:paraId="78AFCFCC" w14:textId="0D525094" w:rsidR="000332C4" w:rsidRPr="006472F0" w:rsidRDefault="002D38EB" w:rsidP="002D38EB">
      <w:pPr>
        <w:pStyle w:val="0Maintext"/>
        <w:rPr>
          <w:lang w:eastAsia="zh-CN"/>
        </w:rPr>
      </w:pPr>
      <w:r w:rsidRPr="006472F0">
        <w:rPr>
          <w:highlight w:val="yellow"/>
          <w:lang w:eastAsia="zh-CN"/>
        </w:rPr>
        <w:t>Agreement</w:t>
      </w:r>
    </w:p>
    <w:p w14:paraId="0BC3B0A3" w14:textId="73320A43" w:rsidR="000332C4" w:rsidRPr="006472F0" w:rsidRDefault="000332C4" w:rsidP="000332C4">
      <w:pPr>
        <w:jc w:val="both"/>
        <w:rPr>
          <w:rFonts w:eastAsia="DengXian"/>
          <w:szCs w:val="20"/>
          <w:lang w:eastAsia="zh-CN"/>
        </w:rPr>
      </w:pPr>
      <w:r w:rsidRPr="006472F0">
        <w:rPr>
          <w:rFonts w:eastAsia="DengXian"/>
          <w:szCs w:val="20"/>
        </w:rPr>
        <w:t>As per TR 38.769, for R2D waveform generation using a DFT</w:t>
      </w:r>
      <w:r w:rsidRPr="006472F0">
        <w:rPr>
          <w:rFonts w:eastAsia="DengXian"/>
          <w:szCs w:val="20"/>
        </w:rPr>
        <w:noBreakHyphen/>
        <w:t>s</w:t>
      </w:r>
      <w:r w:rsidRPr="006472F0">
        <w:rPr>
          <w:rFonts w:eastAsia="DengXian"/>
          <w:szCs w:val="20"/>
        </w:rPr>
        <w:noBreakHyphen/>
        <w:t>OFDM based transmitter, from the transmitter perspective, when the generated number of chips for the R2D transmission does not fully occupy the last OFDM symbol, padding</w:t>
      </w:r>
      <w:r w:rsidRPr="006472F0">
        <w:rPr>
          <w:rFonts w:eastAsia="DengXian"/>
          <w:color w:val="FF0000"/>
          <w:szCs w:val="20"/>
        </w:rPr>
        <w:t xml:space="preserve"> is</w:t>
      </w:r>
      <w:r w:rsidRPr="006472F0">
        <w:rPr>
          <w:rFonts w:eastAsia="DengXian"/>
          <w:szCs w:val="20"/>
        </w:rPr>
        <w:t xml:space="preserve"> used.</w:t>
      </w:r>
    </w:p>
    <w:p w14:paraId="6D5C0380" w14:textId="77777777" w:rsidR="000332C4" w:rsidRPr="006472F0" w:rsidRDefault="000332C4" w:rsidP="000332C4">
      <w:pPr>
        <w:numPr>
          <w:ilvl w:val="0"/>
          <w:numId w:val="23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/>
          <w:bCs/>
          <w:szCs w:val="20"/>
          <w:lang w:eastAsia="zh-CN"/>
        </w:rPr>
        <w:t>Padding is to be down-selected among the following alternatives:</w:t>
      </w:r>
    </w:p>
    <w:p w14:paraId="7DFF3EBB" w14:textId="77777777" w:rsidR="000332C4" w:rsidRPr="006472F0" w:rsidRDefault="000332C4" w:rsidP="000332C4">
      <w:pPr>
        <w:numPr>
          <w:ilvl w:val="1"/>
          <w:numId w:val="23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/>
          <w:bCs/>
          <w:szCs w:val="20"/>
          <w:lang w:eastAsia="zh-CN"/>
        </w:rPr>
        <w:t>Alt 1: The content of padding is up to reader implementation.</w:t>
      </w:r>
    </w:p>
    <w:p w14:paraId="4416883D" w14:textId="77777777" w:rsidR="000332C4" w:rsidRPr="006472F0" w:rsidRDefault="000332C4" w:rsidP="000332C4">
      <w:pPr>
        <w:numPr>
          <w:ilvl w:val="1"/>
          <w:numId w:val="23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/>
          <w:bCs/>
          <w:szCs w:val="20"/>
          <w:lang w:eastAsia="zh-CN"/>
        </w:rPr>
        <w:t>Alt 2: Specify the detail content of padding</w:t>
      </w:r>
    </w:p>
    <w:p w14:paraId="2F757330" w14:textId="77777777" w:rsidR="000332C4" w:rsidRPr="006472F0" w:rsidRDefault="000332C4" w:rsidP="000332C4">
      <w:pPr>
        <w:numPr>
          <w:ilvl w:val="1"/>
          <w:numId w:val="23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 w:hint="eastAsia"/>
          <w:bCs/>
          <w:szCs w:val="20"/>
          <w:lang w:eastAsia="zh-CN"/>
        </w:rPr>
        <w:t>N</w:t>
      </w:r>
      <w:r w:rsidRPr="006472F0">
        <w:rPr>
          <w:rFonts w:eastAsia="DengXian"/>
          <w:bCs/>
          <w:szCs w:val="20"/>
          <w:lang w:eastAsia="zh-CN"/>
        </w:rPr>
        <w:t>ote: the end chip(s) of the padding content shall follow the CP handling solution determined in RAN1.</w:t>
      </w:r>
    </w:p>
    <w:p w14:paraId="5EFDB507" w14:textId="4616C115" w:rsidR="004679EF" w:rsidRPr="006472F0" w:rsidRDefault="004679EF" w:rsidP="00EF786E">
      <w:pPr>
        <w:rPr>
          <w:szCs w:val="20"/>
        </w:rPr>
      </w:pPr>
    </w:p>
    <w:p w14:paraId="22FDF6B7" w14:textId="77777777" w:rsidR="002D38EB" w:rsidRPr="006472F0" w:rsidRDefault="002D38EB" w:rsidP="002D38EB">
      <w:pPr>
        <w:pStyle w:val="0Maintext"/>
        <w:rPr>
          <w:lang w:eastAsia="zh-CN"/>
        </w:rPr>
      </w:pPr>
      <w:r w:rsidRPr="006472F0">
        <w:rPr>
          <w:highlight w:val="yellow"/>
          <w:lang w:eastAsia="zh-CN"/>
        </w:rPr>
        <w:t>Agreement</w:t>
      </w:r>
    </w:p>
    <w:p w14:paraId="03EE9FFA" w14:textId="77777777" w:rsidR="002D38EB" w:rsidRPr="006472F0" w:rsidRDefault="002D38EB" w:rsidP="002D38EB">
      <w:pPr>
        <w:jc w:val="both"/>
        <w:rPr>
          <w:rFonts w:eastAsia="DengXian"/>
          <w:szCs w:val="20"/>
          <w:lang w:eastAsia="zh-CN"/>
        </w:rPr>
      </w:pPr>
      <w:r w:rsidRPr="006472F0">
        <w:rPr>
          <w:rFonts w:eastAsia="DengXian"/>
          <w:szCs w:val="20"/>
        </w:rPr>
        <w:t>As per TR 38.769, for R2D waveform generation using a DFT</w:t>
      </w:r>
      <w:r w:rsidRPr="006472F0">
        <w:rPr>
          <w:rFonts w:eastAsia="DengXian"/>
          <w:szCs w:val="20"/>
        </w:rPr>
        <w:noBreakHyphen/>
        <w:t>s</w:t>
      </w:r>
      <w:r w:rsidRPr="006472F0">
        <w:rPr>
          <w:rFonts w:eastAsia="DengXian"/>
          <w:szCs w:val="20"/>
        </w:rPr>
        <w:noBreakHyphen/>
        <w:t>OFDM based transmitter, from the transmitter perspective, when the generated number of chips for the R2D transmission does not fully occupy the last OFDM symbol, padding</w:t>
      </w:r>
      <w:r w:rsidRPr="006472F0">
        <w:rPr>
          <w:rFonts w:eastAsia="DengXian"/>
          <w:color w:val="FF0000"/>
          <w:szCs w:val="20"/>
        </w:rPr>
        <w:t xml:space="preserve"> </w:t>
      </w:r>
      <w:r w:rsidRPr="006472F0">
        <w:rPr>
          <w:rFonts w:eastAsia="DengXian"/>
          <w:szCs w:val="20"/>
        </w:rPr>
        <w:t>is used.</w:t>
      </w:r>
    </w:p>
    <w:p w14:paraId="52BE1D99" w14:textId="40BE7068" w:rsidR="002D38EB" w:rsidRPr="006472F0" w:rsidRDefault="002D38EB" w:rsidP="002D38EB">
      <w:pPr>
        <w:numPr>
          <w:ilvl w:val="0"/>
          <w:numId w:val="23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/>
          <w:bCs/>
          <w:szCs w:val="20"/>
          <w:lang w:eastAsia="zh-CN"/>
        </w:rPr>
        <w:t xml:space="preserve">The content of padding is </w:t>
      </w:r>
      <w:r w:rsidRPr="006472F0">
        <w:rPr>
          <w:rFonts w:eastAsia="DengXian"/>
          <w:bCs/>
          <w:szCs w:val="20"/>
          <w:lang w:eastAsia="zh-CN"/>
        </w:rPr>
        <w:t>transparent to the device</w:t>
      </w:r>
      <w:r w:rsidRPr="006472F0">
        <w:rPr>
          <w:rFonts w:eastAsia="DengXian"/>
          <w:bCs/>
          <w:szCs w:val="20"/>
          <w:lang w:eastAsia="zh-CN"/>
        </w:rPr>
        <w:t>.</w:t>
      </w:r>
    </w:p>
    <w:p w14:paraId="3D17881D" w14:textId="4306FC0F" w:rsidR="002D38EB" w:rsidRPr="006472F0" w:rsidRDefault="002D38EB" w:rsidP="002D38EB">
      <w:pPr>
        <w:numPr>
          <w:ilvl w:val="1"/>
          <w:numId w:val="23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 w:hint="eastAsia"/>
          <w:bCs/>
          <w:szCs w:val="20"/>
          <w:lang w:eastAsia="zh-CN"/>
        </w:rPr>
        <w:t>N</w:t>
      </w:r>
      <w:r w:rsidRPr="006472F0">
        <w:rPr>
          <w:rFonts w:eastAsia="DengXian"/>
          <w:bCs/>
          <w:szCs w:val="20"/>
          <w:lang w:eastAsia="zh-CN"/>
        </w:rPr>
        <w:t>ote: the end chip(s) of the padding content shall follow the CP handling solution determined in RAN1.</w:t>
      </w:r>
    </w:p>
    <w:p w14:paraId="7E00B4F2" w14:textId="4DE01CA0" w:rsidR="00A81B3E" w:rsidRPr="006472F0" w:rsidRDefault="00A81B3E" w:rsidP="002D38EB">
      <w:pPr>
        <w:numPr>
          <w:ilvl w:val="1"/>
          <w:numId w:val="23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 w:hint="eastAsia"/>
          <w:bCs/>
          <w:szCs w:val="20"/>
          <w:lang w:eastAsia="zh-CN"/>
        </w:rPr>
        <w:t>N</w:t>
      </w:r>
      <w:r w:rsidRPr="006472F0">
        <w:rPr>
          <w:rFonts w:eastAsia="DengXian"/>
          <w:bCs/>
          <w:szCs w:val="20"/>
          <w:lang w:eastAsia="zh-CN"/>
        </w:rPr>
        <w:t xml:space="preserve">ote: </w:t>
      </w:r>
      <w:r w:rsidR="00260FFB" w:rsidRPr="006472F0">
        <w:rPr>
          <w:rFonts w:eastAsia="DengXian"/>
          <w:bCs/>
          <w:szCs w:val="20"/>
          <w:lang w:eastAsia="zh-CN"/>
        </w:rPr>
        <w:t>for the purpose of discussions on</w:t>
      </w:r>
      <w:r w:rsidRPr="006472F0">
        <w:rPr>
          <w:rFonts w:eastAsia="DengXian"/>
          <w:bCs/>
          <w:szCs w:val="20"/>
          <w:lang w:eastAsia="zh-CN"/>
        </w:rPr>
        <w:t xml:space="preserve"> timeline determination</w:t>
      </w:r>
      <w:r w:rsidR="00260FFB" w:rsidRPr="006472F0">
        <w:rPr>
          <w:rFonts w:eastAsia="DengXian"/>
          <w:bCs/>
          <w:szCs w:val="20"/>
          <w:lang w:eastAsia="zh-CN"/>
        </w:rPr>
        <w:t xml:space="preserve">, the </w:t>
      </w:r>
      <w:r w:rsidR="001107A2" w:rsidRPr="006472F0">
        <w:rPr>
          <w:rFonts w:eastAsia="DengXian"/>
          <w:bCs/>
          <w:szCs w:val="20"/>
          <w:lang w:eastAsia="zh-CN"/>
        </w:rPr>
        <w:t>start of the timeline is assumed to be at the end of the padding (if any)</w:t>
      </w:r>
    </w:p>
    <w:p w14:paraId="4ACD8E3C" w14:textId="77777777" w:rsidR="002D38EB" w:rsidRPr="006472F0" w:rsidRDefault="002D38EB" w:rsidP="002D38EB">
      <w:pPr>
        <w:rPr>
          <w:szCs w:val="20"/>
        </w:rPr>
      </w:pPr>
    </w:p>
    <w:p w14:paraId="6D3FE05C" w14:textId="77777777" w:rsidR="00E27A79" w:rsidRPr="002D38EB" w:rsidRDefault="00E27A79" w:rsidP="00EF786E"/>
    <w:p w14:paraId="6A47AAFE" w14:textId="7BA5CF7C" w:rsidR="00E27A79" w:rsidRDefault="001107A2" w:rsidP="00E27A79">
      <w:pPr>
        <w:pStyle w:val="0Maintext"/>
        <w:rPr>
          <w:lang w:eastAsia="zh-CN"/>
        </w:rPr>
      </w:pPr>
      <w:r w:rsidRPr="001107A2">
        <w:rPr>
          <w:highlight w:val="green"/>
          <w:lang w:eastAsia="zh-CN"/>
        </w:rPr>
        <w:t>Agreement</w:t>
      </w:r>
    </w:p>
    <w:p w14:paraId="5A77CB48" w14:textId="77777777" w:rsidR="00E27A79" w:rsidRPr="001107A2" w:rsidRDefault="00E27A79" w:rsidP="00E27A79">
      <w:pPr>
        <w:jc w:val="both"/>
        <w:rPr>
          <w:rFonts w:eastAsiaTheme="minorEastAsia"/>
          <w:szCs w:val="20"/>
          <w:lang w:eastAsia="zh-CN"/>
        </w:rPr>
      </w:pPr>
      <w:r w:rsidRPr="001107A2">
        <w:rPr>
          <w:rFonts w:eastAsiaTheme="minorEastAsia"/>
          <w:szCs w:val="20"/>
          <w:lang w:eastAsia="zh-CN"/>
        </w:rPr>
        <w:t>Proposal: For Ambient IoT, RAN1 clarify that the definition of PRB is same as NR in TS 38.211.</w:t>
      </w:r>
    </w:p>
    <w:p w14:paraId="72C53697" w14:textId="12CC3924" w:rsidR="004679EF" w:rsidRPr="00E27A79" w:rsidRDefault="004679EF" w:rsidP="00EF786E"/>
    <w:p w14:paraId="18B02095" w14:textId="77777777" w:rsidR="004679EF" w:rsidRPr="004679EF" w:rsidRDefault="004679EF" w:rsidP="00EF786E"/>
    <w:p w14:paraId="032B507E" w14:textId="6BF7383C" w:rsidR="00EF786E" w:rsidRDefault="00EF786E" w:rsidP="00EF786E">
      <w:r>
        <w:t>R1-2502994</w:t>
      </w:r>
      <w:r>
        <w:tab/>
        <w:t>FL summary #3 for Ambient IoT: “9.4.1 Physical channels design – modulation aspects”</w:t>
      </w:r>
      <w:r>
        <w:tab/>
        <w:t>Moderator (Huawei)</w:t>
      </w:r>
    </w:p>
    <w:p w14:paraId="4D91307C" w14:textId="77777777" w:rsidR="00EF786E" w:rsidRPr="00744A64" w:rsidRDefault="00EF786E" w:rsidP="001026CB"/>
    <w:p w14:paraId="0581C3A6" w14:textId="77777777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6" w:name="_Toc193461186"/>
      <w:r w:rsidRPr="00781D93">
        <w:rPr>
          <w:lang w:val="en-US"/>
        </w:rPr>
        <w:t>Physical channels design – line coding, FEC, CRC, repetition aspects</w:t>
      </w:r>
      <w:bookmarkEnd w:id="6"/>
    </w:p>
    <w:p w14:paraId="5E3B5F64" w14:textId="63A73419" w:rsidR="00273B00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small frequency shift </w:t>
      </w:r>
    </w:p>
    <w:p w14:paraId="0ACE0256" w14:textId="77777777" w:rsidR="0074004D" w:rsidRDefault="0074004D" w:rsidP="0074004D">
      <w:r>
        <w:t>R1-2501707</w:t>
      </w:r>
      <w:r>
        <w:tab/>
        <w:t>Discussion on coding aspects for A-IoT physical channel</w:t>
      </w:r>
      <w:r>
        <w:tab/>
        <w:t>FUTUREWEI</w:t>
      </w:r>
    </w:p>
    <w:p w14:paraId="1C3C4555" w14:textId="77777777" w:rsidR="0074004D" w:rsidRDefault="0074004D" w:rsidP="0074004D">
      <w:r>
        <w:t>R1-2501720</w:t>
      </w:r>
      <w:r>
        <w:tab/>
        <w:t>Coding aspects for Ambient IoT</w:t>
      </w:r>
      <w:r>
        <w:tab/>
        <w:t>Ericsson</w:t>
      </w:r>
    </w:p>
    <w:p w14:paraId="4F3C882C" w14:textId="77777777" w:rsidR="0074004D" w:rsidRDefault="0074004D" w:rsidP="0074004D">
      <w:r>
        <w:t>R1-2501734</w:t>
      </w:r>
      <w:r>
        <w:tab/>
        <w:t>Discussion on other aspects for Ambient IoT physical design</w:t>
      </w:r>
      <w:r>
        <w:tab/>
        <w:t>TCL</w:t>
      </w:r>
    </w:p>
    <w:p w14:paraId="6040E5F6" w14:textId="77777777" w:rsidR="0074004D" w:rsidRDefault="0074004D" w:rsidP="0074004D">
      <w:r>
        <w:t>R1-2501761</w:t>
      </w:r>
      <w:r>
        <w:tab/>
        <w:t xml:space="preserve">Discussion on Ambient </w:t>
      </w:r>
      <w:proofErr w:type="spellStart"/>
      <w:r>
        <w:t>IoTcoding</w:t>
      </w:r>
      <w:proofErr w:type="spellEnd"/>
      <w:r>
        <w:tab/>
        <w:t xml:space="preserve">ZTE Corporation, </w:t>
      </w:r>
      <w:proofErr w:type="spellStart"/>
      <w:r>
        <w:t>Sanechips</w:t>
      </w:r>
      <w:proofErr w:type="spellEnd"/>
    </w:p>
    <w:p w14:paraId="34C2F060" w14:textId="77777777" w:rsidR="0074004D" w:rsidRDefault="0074004D" w:rsidP="0074004D">
      <w:r>
        <w:t>R1-2501777</w:t>
      </w:r>
      <w:r>
        <w:tab/>
      </w:r>
      <w:proofErr w:type="spellStart"/>
      <w:r>
        <w:t>AIoT</w:t>
      </w:r>
      <w:proofErr w:type="spellEnd"/>
      <w:r>
        <w:t xml:space="preserve"> Physical channels design - line coding, FEC, CRC, repetition aspects</w:t>
      </w:r>
      <w:r>
        <w:tab/>
        <w:t>Nokia</w:t>
      </w:r>
    </w:p>
    <w:p w14:paraId="358C5CD5" w14:textId="77777777" w:rsidR="0074004D" w:rsidRDefault="0074004D" w:rsidP="0074004D">
      <w:r>
        <w:t>R1-2501807</w:t>
      </w:r>
      <w:r>
        <w:tab/>
        <w:t>Discussion on line coding, FEC, CRC and repetition for A-IoT</w:t>
      </w:r>
      <w:r>
        <w:tab/>
        <w:t>vivo</w:t>
      </w:r>
    </w:p>
    <w:p w14:paraId="64D21591" w14:textId="77777777" w:rsidR="0074004D" w:rsidRDefault="0074004D" w:rsidP="0074004D">
      <w:r>
        <w:t>R1-2501869</w:t>
      </w:r>
      <w:r>
        <w:tab/>
        <w:t>Discussion on line coding, FEC, CRC, repetition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6A9252BC" w14:textId="77777777" w:rsidR="0074004D" w:rsidRDefault="0074004D" w:rsidP="0074004D">
      <w:r>
        <w:t>R1-2501993</w:t>
      </w:r>
      <w:r>
        <w:tab/>
        <w:t>Ambient IoT channel coding and small frequency shift</w:t>
      </w:r>
      <w:r>
        <w:tab/>
        <w:t>CATT</w:t>
      </w:r>
    </w:p>
    <w:p w14:paraId="0A7CE831" w14:textId="77777777" w:rsidR="0074004D" w:rsidRDefault="0074004D" w:rsidP="0074004D">
      <w:r>
        <w:t>R1-2502023</w:t>
      </w:r>
      <w:r>
        <w:tab/>
        <w:t>Discussion on physical channels design about line coding, FEC, CRC, repetition aspects for Ambient IoT</w:t>
      </w:r>
      <w:r>
        <w:tab/>
        <w:t>China Telecom</w:t>
      </w:r>
    </w:p>
    <w:p w14:paraId="74E456DF" w14:textId="77777777" w:rsidR="0074004D" w:rsidRDefault="0074004D" w:rsidP="0074004D">
      <w:r>
        <w:t>R1-2502069</w:t>
      </w:r>
      <w:r>
        <w:tab/>
        <w:t>Physical layer design – line coding, FEC, CRC, repetition aspects</w:t>
      </w:r>
      <w:r>
        <w:tab/>
        <w:t>NEC</w:t>
      </w:r>
    </w:p>
    <w:p w14:paraId="76E59641" w14:textId="77777777" w:rsidR="0074004D" w:rsidRDefault="0074004D" w:rsidP="0074004D">
      <w:r>
        <w:t>R1-2502124</w:t>
      </w:r>
      <w:r>
        <w:tab/>
        <w:t>Discussion on coding aspects</w:t>
      </w:r>
      <w:r>
        <w:tab/>
        <w:t>Fujitsu</w:t>
      </w:r>
    </w:p>
    <w:p w14:paraId="60C23585" w14:textId="77777777" w:rsidR="0074004D" w:rsidRDefault="0074004D" w:rsidP="0074004D">
      <w:r>
        <w:t>R1-2502161</w:t>
      </w:r>
      <w:r>
        <w:tab/>
        <w:t>Discussion on coding aspects of physical channel design</w:t>
      </w:r>
      <w:r>
        <w:tab/>
        <w:t>CMCC</w:t>
      </w:r>
    </w:p>
    <w:p w14:paraId="158C1D8A" w14:textId="77777777" w:rsidR="0074004D" w:rsidRDefault="0074004D" w:rsidP="0074004D">
      <w:r>
        <w:t>R1-2502204</w:t>
      </w:r>
      <w:r>
        <w:tab/>
        <w:t>Discussion on Physical Channel Designs for A-IoT</w:t>
      </w:r>
      <w:r>
        <w:tab/>
        <w:t>Panasonic</w:t>
      </w:r>
    </w:p>
    <w:p w14:paraId="3B55F207" w14:textId="77777777" w:rsidR="0074004D" w:rsidRDefault="0074004D" w:rsidP="0074004D">
      <w:r>
        <w:t>R1-2502234</w:t>
      </w:r>
      <w:r>
        <w:tab/>
        <w:t>Physical channel design on channel coding</w:t>
      </w:r>
      <w:r>
        <w:tab/>
        <w:t xml:space="preserve">Huawei, </w:t>
      </w:r>
      <w:proofErr w:type="spellStart"/>
      <w:r>
        <w:t>HiSilicon</w:t>
      </w:r>
      <w:proofErr w:type="spellEnd"/>
    </w:p>
    <w:p w14:paraId="6B32C78A" w14:textId="77777777" w:rsidR="0074004D" w:rsidRDefault="0074004D" w:rsidP="0074004D">
      <w:r>
        <w:t>R1-2502274</w:t>
      </w:r>
      <w:r>
        <w:tab/>
        <w:t>Discussion on physical channels design for A-IoT</w:t>
      </w:r>
      <w:r>
        <w:tab/>
        <w:t>OPPO</w:t>
      </w:r>
    </w:p>
    <w:p w14:paraId="161DE089" w14:textId="77777777" w:rsidR="0074004D" w:rsidRDefault="0074004D" w:rsidP="0074004D">
      <w:r>
        <w:t>R1-2502369</w:t>
      </w:r>
      <w:r>
        <w:tab/>
        <w:t>Views on Physical channels design – line coding, FEC, CRC, repetition aspects</w:t>
      </w:r>
      <w:r>
        <w:tab/>
        <w:t>Samsung</w:t>
      </w:r>
    </w:p>
    <w:p w14:paraId="133BB4B9" w14:textId="77777777" w:rsidR="0074004D" w:rsidRDefault="0074004D" w:rsidP="0074004D">
      <w:r>
        <w:t>R1-2502442</w:t>
      </w:r>
      <w:r>
        <w:tab/>
        <w:t>Discussion on line coding, FEC, CRC and repetition aspects for Ambient IoT</w:t>
      </w:r>
      <w:r>
        <w:tab/>
        <w:t>Xiaomi</w:t>
      </w:r>
    </w:p>
    <w:p w14:paraId="7490E596" w14:textId="77777777" w:rsidR="0074004D" w:rsidRDefault="0074004D" w:rsidP="0074004D">
      <w:r>
        <w:t>R1-2502475</w:t>
      </w:r>
      <w:r>
        <w:tab/>
        <w:t>A-IoT PHY layer design - line coding, FEC, CRC and repetition aspects</w:t>
      </w:r>
      <w:r>
        <w:tab/>
        <w:t>LG Electronics</w:t>
      </w:r>
    </w:p>
    <w:p w14:paraId="75C49729" w14:textId="77777777" w:rsidR="0074004D" w:rsidRDefault="0074004D" w:rsidP="0074004D">
      <w:r>
        <w:lastRenderedPageBreak/>
        <w:t>R1-2502583</w:t>
      </w:r>
      <w:r>
        <w:tab/>
        <w:t>Discussion on coding aspects of physical channel design for Ambient IoT</w:t>
      </w:r>
      <w:r>
        <w:tab/>
      </w:r>
      <w:proofErr w:type="spellStart"/>
      <w:r>
        <w:t>InterDigital</w:t>
      </w:r>
      <w:proofErr w:type="spellEnd"/>
      <w:r>
        <w:t xml:space="preserve"> Finland Oy</w:t>
      </w:r>
    </w:p>
    <w:p w14:paraId="11E800D9" w14:textId="77777777" w:rsidR="0074004D" w:rsidRDefault="0074004D" w:rsidP="0074004D">
      <w:r>
        <w:t>R1-2502606</w:t>
      </w:r>
      <w:r>
        <w:tab/>
        <w:t>On coding aspects for Ambient IoT</w:t>
      </w:r>
      <w:r>
        <w:tab/>
        <w:t>Apple</w:t>
      </w:r>
    </w:p>
    <w:p w14:paraId="0C754F8A" w14:textId="77777777" w:rsidR="0074004D" w:rsidRDefault="0074004D" w:rsidP="0074004D">
      <w:r>
        <w:t>R1-2502672</w:t>
      </w:r>
      <w:r>
        <w:tab/>
        <w:t>Discussion on coding aspects</w:t>
      </w:r>
      <w:r>
        <w:tab/>
        <w:t>Sharp</w:t>
      </w:r>
    </w:p>
    <w:p w14:paraId="0B791849" w14:textId="77777777" w:rsidR="0074004D" w:rsidRDefault="0074004D" w:rsidP="0074004D">
      <w:r>
        <w:t>R1-2502691</w:t>
      </w:r>
      <w:r>
        <w:tab/>
        <w:t>Discussion on Physical channels design for Ambient IoT-other aspects</w:t>
      </w:r>
      <w:r>
        <w:tab/>
        <w:t>HONOR</w:t>
      </w:r>
    </w:p>
    <w:p w14:paraId="3FA55002" w14:textId="77777777" w:rsidR="0074004D" w:rsidRDefault="0074004D" w:rsidP="0074004D">
      <w:r>
        <w:t>R1-2502705</w:t>
      </w:r>
      <w:r>
        <w:tab/>
        <w:t>A-IoT - PHY line coding, FEC, CRC, repetition aspects</w:t>
      </w:r>
      <w:r>
        <w:tab/>
        <w:t>MediaTek Inc.</w:t>
      </w:r>
    </w:p>
    <w:p w14:paraId="43FB2C00" w14:textId="77777777" w:rsidR="0074004D" w:rsidRDefault="0074004D" w:rsidP="0074004D">
      <w:r>
        <w:t>R1-2502752</w:t>
      </w:r>
      <w:r>
        <w:tab/>
        <w:t>Discussion on A-IoT Physical channels design</w:t>
      </w:r>
      <w:r>
        <w:tab/>
      </w:r>
      <w:proofErr w:type="spellStart"/>
      <w:r>
        <w:t>ASUSTeK</w:t>
      </w:r>
      <w:proofErr w:type="spellEnd"/>
    </w:p>
    <w:p w14:paraId="15D3DC96" w14:textId="77777777" w:rsidR="0074004D" w:rsidRDefault="0074004D" w:rsidP="0074004D">
      <w:r>
        <w:t>R1-2502767</w:t>
      </w:r>
      <w:r>
        <w:tab/>
        <w:t>Discussion on coding and CRC aspects of physical channel design for Ambient IoT</w:t>
      </w:r>
      <w:r>
        <w:tab/>
        <w:t>NTT DOCOMO, INC.</w:t>
      </w:r>
    </w:p>
    <w:p w14:paraId="7BC21F22" w14:textId="77777777" w:rsidR="0074004D" w:rsidRDefault="0074004D" w:rsidP="0074004D">
      <w:r>
        <w:t>R1-2502840</w:t>
      </w:r>
      <w:r>
        <w:tab/>
        <w:t>Physical channels design – line coding, FEC, CRC, repetition aspects</w:t>
      </w:r>
      <w:r>
        <w:tab/>
        <w:t>Qualcomm Incorporated</w:t>
      </w:r>
    </w:p>
    <w:p w14:paraId="613167D7" w14:textId="77777777" w:rsidR="0074004D" w:rsidRDefault="0074004D" w:rsidP="0074004D">
      <w:r>
        <w:t>R1-2502906</w:t>
      </w:r>
      <w:r>
        <w:tab/>
        <w:t xml:space="preserve">Discussion on the Ambient IoT physical layer design aspects for Line coding, FEC, CRC, Repetition </w:t>
      </w:r>
      <w:r>
        <w:tab/>
        <w:t>Lenovo</w:t>
      </w:r>
    </w:p>
    <w:p w14:paraId="3F699320" w14:textId="77777777" w:rsidR="0074004D" w:rsidRDefault="0074004D" w:rsidP="0074004D">
      <w:r>
        <w:t>R1-2502930</w:t>
      </w:r>
      <w:r>
        <w:tab/>
        <w:t>Coding aspects for Ambient IoT</w:t>
      </w:r>
      <w:r>
        <w:tab/>
        <w:t>ITL</w:t>
      </w:r>
    </w:p>
    <w:p w14:paraId="25A583B7" w14:textId="541C2A2F" w:rsidR="004B2D82" w:rsidRPr="004B2D82" w:rsidRDefault="004B2D82" w:rsidP="001026CB">
      <w:pPr>
        <w:rPr>
          <w:color w:val="FF0000"/>
        </w:rPr>
      </w:pPr>
      <w:r w:rsidRPr="004B2D82">
        <w:rPr>
          <w:color w:val="FF0000"/>
        </w:rPr>
        <w:t>R1-2502939</w:t>
      </w:r>
      <w:r w:rsidRPr="004B2D82">
        <w:rPr>
          <w:color w:val="FF0000"/>
        </w:rPr>
        <w:tab/>
        <w:t xml:space="preserve">Discussion on other aspects of </w:t>
      </w:r>
      <w:proofErr w:type="spellStart"/>
      <w:r w:rsidRPr="004B2D82">
        <w:rPr>
          <w:color w:val="FF0000"/>
        </w:rPr>
        <w:t>Phy</w:t>
      </w:r>
      <w:proofErr w:type="spellEnd"/>
      <w:r w:rsidRPr="004B2D82">
        <w:rPr>
          <w:color w:val="FF0000"/>
        </w:rPr>
        <w:t xml:space="preserve"> design for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578B3F0A" w14:textId="5273BD84" w:rsidR="004B2D82" w:rsidRDefault="004B2D82" w:rsidP="001026CB"/>
    <w:p w14:paraId="3D3A5A14" w14:textId="12E9C275" w:rsidR="00F84857" w:rsidRPr="00F84857" w:rsidRDefault="00F84857" w:rsidP="001026CB">
      <w:pPr>
        <w:rPr>
          <w:b/>
        </w:rPr>
      </w:pPr>
      <w:r w:rsidRPr="00F84857">
        <w:rPr>
          <w:b/>
        </w:rPr>
        <w:t>R1-2503020</w:t>
      </w:r>
      <w:r w:rsidR="001720AD" w:rsidRPr="001720AD">
        <w:tab/>
        <w:t>Summary #1 for coding aspects of physical channel design</w:t>
      </w:r>
      <w:r w:rsidR="001720AD" w:rsidRPr="001720AD">
        <w:tab/>
        <w:t>Moderator (CMCC)</w:t>
      </w:r>
    </w:p>
    <w:p w14:paraId="166286F5" w14:textId="12B9AFDC" w:rsidR="00F84857" w:rsidRPr="005A10B1" w:rsidRDefault="00F84857" w:rsidP="001720AD">
      <w:pPr>
        <w:rPr>
          <w:szCs w:val="20"/>
        </w:rPr>
      </w:pPr>
    </w:p>
    <w:p w14:paraId="48CE313E" w14:textId="5F2B346B" w:rsidR="00F84857" w:rsidRPr="005A10B1" w:rsidRDefault="00F84857" w:rsidP="001720AD">
      <w:pPr>
        <w:jc w:val="both"/>
        <w:rPr>
          <w:rFonts w:eastAsia="DengXian"/>
          <w:iCs/>
          <w:szCs w:val="20"/>
          <w:lang w:eastAsia="zh-CN"/>
        </w:rPr>
      </w:pPr>
      <w:r w:rsidRPr="005A10B1">
        <w:rPr>
          <w:rFonts w:eastAsia="DengXian" w:hint="eastAsia"/>
          <w:iCs/>
          <w:szCs w:val="20"/>
          <w:highlight w:val="yellow"/>
          <w:lang w:eastAsia="zh-CN"/>
        </w:rPr>
        <w:t>P</w:t>
      </w:r>
      <w:r w:rsidRPr="005A10B1">
        <w:rPr>
          <w:rFonts w:eastAsia="DengXian"/>
          <w:iCs/>
          <w:szCs w:val="20"/>
          <w:highlight w:val="yellow"/>
          <w:lang w:eastAsia="zh-CN"/>
        </w:rPr>
        <w:t>roposal</w:t>
      </w:r>
    </w:p>
    <w:p w14:paraId="1F173D82" w14:textId="6FD8BB53" w:rsidR="00F84857" w:rsidRPr="005A10B1" w:rsidDel="006B5407" w:rsidRDefault="00F84857" w:rsidP="001720AD">
      <w:pPr>
        <w:jc w:val="both"/>
        <w:rPr>
          <w:del w:id="7" w:author="Moderator" w:date="2025-04-07T14:12:00Z"/>
          <w:rFonts w:eastAsiaTheme="minorEastAsia"/>
          <w:iCs/>
          <w:szCs w:val="20"/>
          <w:lang w:eastAsia="zh-CN"/>
        </w:rPr>
      </w:pPr>
      <w:r w:rsidRPr="005A10B1">
        <w:rPr>
          <w:rFonts w:eastAsiaTheme="minorEastAsia" w:hint="eastAsia"/>
          <w:iCs/>
          <w:szCs w:val="20"/>
          <w:lang w:eastAsia="zh-CN"/>
        </w:rPr>
        <w:t>The maximum D2R chip duration (</w:t>
      </w:r>
      <w:del w:id="8" w:author="Moderator" w:date="2025-04-07T14:01:00Z">
        <w:r w:rsidRPr="005A10B1" w:rsidDel="00740B4B">
          <w:rPr>
            <w:rFonts w:eastAsiaTheme="minorEastAsia" w:hint="eastAsia"/>
            <w:iCs/>
            <w:szCs w:val="20"/>
            <w:lang w:eastAsia="zh-CN"/>
          </w:rPr>
          <w:delText xml:space="preserve">when </w:delText>
        </w:r>
        <w:r w:rsidRPr="005A10B1" w:rsidDel="00740B4B">
          <w:rPr>
            <w:rFonts w:eastAsiaTheme="minorEastAsia" w:hint="eastAsia"/>
            <w:i/>
            <w:szCs w:val="20"/>
            <w:lang w:eastAsia="zh-CN"/>
          </w:rPr>
          <w:delText>R</w:delText>
        </w:r>
        <w:r w:rsidRPr="005A10B1" w:rsidDel="00740B4B">
          <w:rPr>
            <w:rFonts w:eastAsiaTheme="minorEastAsia" w:hint="eastAsia"/>
            <w:iCs/>
            <w:szCs w:val="20"/>
            <w:lang w:eastAsia="zh-CN"/>
          </w:rPr>
          <w:delText xml:space="preserve"> = 1</w:delText>
        </w:r>
      </w:del>
      <w:ins w:id="9" w:author="Moderator" w:date="2025-04-07T14:01:00Z">
        <w:r w:rsidR="00740B4B" w:rsidRPr="005A10B1">
          <w:rPr>
            <w:rFonts w:eastAsiaTheme="minorEastAsia"/>
            <w:iCs/>
            <w:szCs w:val="20"/>
            <w:lang w:eastAsia="zh-CN"/>
          </w:rPr>
          <w:t>after SFS</w:t>
        </w:r>
      </w:ins>
      <w:r w:rsidRPr="005A10B1">
        <w:rPr>
          <w:rFonts w:eastAsiaTheme="minorEastAsia" w:hint="eastAsia"/>
          <w:iCs/>
          <w:szCs w:val="20"/>
          <w:lang w:eastAsia="zh-CN"/>
        </w:rPr>
        <w:t xml:space="preserve">) is </w:t>
      </w:r>
      <w:del w:id="10" w:author="Moderator" w:date="2025-04-07T14:12:00Z">
        <w:r w:rsidRPr="005A10B1" w:rsidDel="006B5407">
          <w:rPr>
            <w:rFonts w:eastAsiaTheme="minorEastAsia" w:hint="eastAsia"/>
            <w:iCs/>
            <w:szCs w:val="20"/>
            <w:lang w:eastAsia="zh-CN"/>
          </w:rPr>
          <w:delText xml:space="preserve">to be </w:delText>
        </w:r>
        <w:r w:rsidRPr="005A10B1" w:rsidDel="006B5407">
          <w:rPr>
            <w:rFonts w:eastAsiaTheme="minorEastAsia"/>
            <w:iCs/>
            <w:szCs w:val="20"/>
            <w:lang w:eastAsia="zh-CN"/>
          </w:rPr>
          <w:delText>determine</w:delText>
        </w:r>
        <w:r w:rsidRPr="005A10B1" w:rsidDel="006B5407">
          <w:rPr>
            <w:rFonts w:eastAsiaTheme="minorEastAsia" w:hint="eastAsia"/>
            <w:iCs/>
            <w:szCs w:val="20"/>
            <w:lang w:eastAsia="zh-CN"/>
          </w:rPr>
          <w:delText>d in RAN1#120bis from the following:</w:delText>
        </w:r>
      </w:del>
    </w:p>
    <w:p w14:paraId="599F6DF4" w14:textId="68975C81" w:rsidR="00F84857" w:rsidRPr="005A10B1" w:rsidRDefault="00F84857" w:rsidP="001720AD">
      <w:pPr>
        <w:jc w:val="both"/>
        <w:rPr>
          <w:rFonts w:eastAsiaTheme="minorEastAsia"/>
          <w:iCs/>
          <w:szCs w:val="20"/>
          <w:lang w:eastAsia="zh-CN"/>
        </w:rPr>
      </w:pPr>
      <w:del w:id="11" w:author="Moderator" w:date="2025-04-07T14:12:00Z">
        <w:r w:rsidRPr="005A10B1" w:rsidDel="006B5407">
          <w:rPr>
            <w:rFonts w:eastAsiaTheme="minorEastAsia" w:hint="eastAsia"/>
            <w:iCs/>
            <w:szCs w:val="20"/>
            <w:lang w:eastAsia="zh-CN"/>
          </w:rPr>
          <w:delText xml:space="preserve">Alt. 1: </w:delText>
        </w:r>
      </w:del>
      <w:r w:rsidRPr="005A10B1">
        <w:rPr>
          <w:rFonts w:eastAsiaTheme="minorEastAsia" w:hint="eastAsia"/>
          <w:iCs/>
          <w:szCs w:val="20"/>
          <w:lang w:eastAsia="zh-CN"/>
        </w:rPr>
        <w:t xml:space="preserve">133.33 </w:t>
      </w:r>
      <w:proofErr w:type="spellStart"/>
      <w:r w:rsidRPr="005A10B1">
        <w:rPr>
          <w:i/>
          <w:szCs w:val="20"/>
        </w:rPr>
        <w:t>μs</w:t>
      </w:r>
      <w:proofErr w:type="spellEnd"/>
      <w:r w:rsidRPr="005A10B1">
        <w:rPr>
          <w:rFonts w:eastAsiaTheme="minorEastAsia" w:hint="eastAsia"/>
          <w:iCs/>
          <w:szCs w:val="20"/>
          <w:lang w:eastAsia="zh-CN"/>
        </w:rPr>
        <w:t>.</w:t>
      </w:r>
    </w:p>
    <w:p w14:paraId="544A1FA7" w14:textId="6779489E" w:rsidR="00F84857" w:rsidRPr="005A10B1" w:rsidDel="006B5407" w:rsidRDefault="00F84857" w:rsidP="001720AD">
      <w:pPr>
        <w:pStyle w:val="ListParagraph"/>
        <w:numPr>
          <w:ilvl w:val="0"/>
          <w:numId w:val="25"/>
        </w:numPr>
        <w:ind w:leftChars="0"/>
        <w:rPr>
          <w:del w:id="12" w:author="Moderator" w:date="2025-04-07T14:12:00Z"/>
          <w:rFonts w:eastAsiaTheme="minorEastAsia"/>
          <w:szCs w:val="20"/>
          <w:lang w:eastAsia="zh-CN"/>
        </w:rPr>
      </w:pPr>
      <w:del w:id="13" w:author="Moderator" w:date="2025-04-07T14:12:00Z">
        <w:r w:rsidRPr="005A10B1" w:rsidDel="006B5407">
          <w:rPr>
            <w:rFonts w:eastAsiaTheme="minorEastAsia" w:hint="eastAsia"/>
            <w:szCs w:val="20"/>
            <w:lang w:eastAsia="zh-CN"/>
          </w:rPr>
          <w:delText xml:space="preserve">Alt. 2: 66.67 </w:delText>
        </w:r>
        <w:r w:rsidRPr="005A10B1" w:rsidDel="006B5407">
          <w:rPr>
            <w:i/>
            <w:szCs w:val="20"/>
          </w:rPr>
          <w:delText>μs</w:delText>
        </w:r>
      </w:del>
    </w:p>
    <w:p w14:paraId="3AAD26BB" w14:textId="020D14CB" w:rsidR="00F84857" w:rsidRPr="005A10B1" w:rsidRDefault="006B5407" w:rsidP="001720AD">
      <w:pPr>
        <w:pStyle w:val="ListParagraph"/>
        <w:numPr>
          <w:ilvl w:val="0"/>
          <w:numId w:val="26"/>
        </w:numPr>
        <w:ind w:leftChars="0"/>
        <w:rPr>
          <w:rFonts w:eastAsia="DengXian"/>
          <w:szCs w:val="20"/>
          <w:lang w:eastAsia="zh-CN"/>
        </w:rPr>
      </w:pPr>
      <w:ins w:id="14" w:author="Moderator" w:date="2025-04-07T14:08:00Z">
        <w:r w:rsidRPr="005A10B1">
          <w:rPr>
            <w:rFonts w:eastAsia="DengXian" w:hint="eastAsia"/>
            <w:szCs w:val="20"/>
            <w:lang w:eastAsia="zh-CN"/>
          </w:rPr>
          <w:t>N</w:t>
        </w:r>
        <w:r w:rsidRPr="005A10B1">
          <w:rPr>
            <w:rFonts w:eastAsia="DengXian"/>
            <w:szCs w:val="20"/>
            <w:lang w:eastAsia="zh-CN"/>
          </w:rPr>
          <w:t xml:space="preserve">ote: the </w:t>
        </w:r>
      </w:ins>
      <w:ins w:id="15" w:author="Moderator" w:date="2025-04-07T14:10:00Z">
        <w:r w:rsidRPr="005A10B1">
          <w:rPr>
            <w:rFonts w:eastAsia="DengXian"/>
            <w:szCs w:val="20"/>
            <w:lang w:eastAsia="zh-CN"/>
          </w:rPr>
          <w:t>only</w:t>
        </w:r>
      </w:ins>
      <w:ins w:id="16" w:author="Moderator" w:date="2025-04-07T14:08:00Z">
        <w:r w:rsidRPr="005A10B1">
          <w:rPr>
            <w:rFonts w:eastAsia="DengXian"/>
            <w:szCs w:val="20"/>
            <w:lang w:eastAsia="zh-CN"/>
          </w:rPr>
          <w:t xml:space="preserve"> R value applicable to the maximum D2R chip duration is R=1.</w:t>
        </w:r>
      </w:ins>
    </w:p>
    <w:p w14:paraId="789C4A62" w14:textId="1EDE8C09" w:rsidR="00F84857" w:rsidRPr="005A10B1" w:rsidRDefault="00F84857" w:rsidP="001720AD">
      <w:pPr>
        <w:rPr>
          <w:szCs w:val="20"/>
        </w:rPr>
      </w:pPr>
    </w:p>
    <w:p w14:paraId="20514D51" w14:textId="250B963E" w:rsidR="00050ED1" w:rsidRPr="006472F0" w:rsidRDefault="00050ED1" w:rsidP="001026CB">
      <w:pPr>
        <w:rPr>
          <w:b/>
        </w:rPr>
      </w:pPr>
      <w:r w:rsidRPr="00F84857">
        <w:rPr>
          <w:b/>
        </w:rPr>
        <w:t>R1-250302</w:t>
      </w:r>
      <w:r>
        <w:rPr>
          <w:b/>
        </w:rPr>
        <w:t>1</w:t>
      </w:r>
      <w:r w:rsidRPr="001720AD">
        <w:tab/>
        <w:t>Summary #</w:t>
      </w:r>
      <w:r>
        <w:t>2</w:t>
      </w:r>
      <w:r w:rsidRPr="001720AD">
        <w:t xml:space="preserve"> for coding aspects of physical channel design</w:t>
      </w:r>
      <w:r w:rsidRPr="001720AD">
        <w:tab/>
        <w:t>Moderator (CMCC)</w:t>
      </w:r>
    </w:p>
    <w:p w14:paraId="63AC8221" w14:textId="6C092452" w:rsidR="006472F0" w:rsidRDefault="006472F0" w:rsidP="001026CB"/>
    <w:p w14:paraId="2155FDE7" w14:textId="7DC0CEB6" w:rsidR="006472F0" w:rsidRPr="006472F0" w:rsidRDefault="006472F0" w:rsidP="006472F0">
      <w:r w:rsidRPr="006472F0">
        <w:rPr>
          <w:highlight w:val="green"/>
        </w:rPr>
        <w:t>Agreement</w:t>
      </w:r>
    </w:p>
    <w:p w14:paraId="7AFA5B22" w14:textId="77777777" w:rsidR="006472F0" w:rsidRPr="006472F0" w:rsidRDefault="006472F0" w:rsidP="006472F0">
      <w:pPr>
        <w:jc w:val="both"/>
        <w:rPr>
          <w:rFonts w:eastAsiaTheme="minorEastAsia"/>
          <w:iCs/>
          <w:szCs w:val="20"/>
          <w:lang w:eastAsia="zh-CN"/>
        </w:rPr>
      </w:pPr>
      <w:r w:rsidRPr="006472F0">
        <w:rPr>
          <w:rFonts w:eastAsiaTheme="minorEastAsia"/>
          <w:iCs/>
          <w:szCs w:val="20"/>
          <w:lang w:eastAsia="zh-CN"/>
        </w:rPr>
        <w:t xml:space="preserve">For the initial values of the shift register of the CC encoder, </w:t>
      </w:r>
      <w:r w:rsidRPr="006472F0">
        <w:rPr>
          <w:rFonts w:eastAsiaTheme="minorEastAsia" w:hint="eastAsia"/>
          <w:iCs/>
          <w:szCs w:val="20"/>
          <w:lang w:eastAsia="zh-CN"/>
        </w:rPr>
        <w:t>t</w:t>
      </w:r>
      <w:r w:rsidRPr="006472F0">
        <w:rPr>
          <w:rFonts w:eastAsiaTheme="minorEastAsia"/>
          <w:iCs/>
          <w:szCs w:val="20"/>
          <w:lang w:eastAsia="zh-CN"/>
        </w:rPr>
        <w:t>he initial values of the shift register of the CC encoder are set to the values corresponding to the last (K-1) information bits defined in TS 36.212.</w:t>
      </w:r>
    </w:p>
    <w:p w14:paraId="71872DD8" w14:textId="69F6B978" w:rsidR="006472F0" w:rsidRPr="006472F0" w:rsidRDefault="006472F0" w:rsidP="006472F0">
      <w:pPr>
        <w:pStyle w:val="ListParagraph"/>
        <w:numPr>
          <w:ilvl w:val="0"/>
          <w:numId w:val="32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6472F0">
        <w:rPr>
          <w:rFonts w:eastAsiaTheme="minorEastAsia" w:hint="eastAsia"/>
          <w:iCs/>
          <w:szCs w:val="20"/>
          <w:lang w:eastAsia="zh-CN"/>
        </w:rPr>
        <w:t>Note: K is the constraint length.</w:t>
      </w:r>
    </w:p>
    <w:p w14:paraId="39361021" w14:textId="145DAE53" w:rsidR="006472F0" w:rsidRPr="006472F0" w:rsidRDefault="006472F0" w:rsidP="006472F0">
      <w:pPr>
        <w:pStyle w:val="ListParagraph"/>
        <w:numPr>
          <w:ilvl w:val="0"/>
          <w:numId w:val="32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6472F0">
        <w:rPr>
          <w:rFonts w:eastAsia="DengXian"/>
          <w:iCs/>
          <w:szCs w:val="20"/>
          <w:lang w:eastAsia="zh-CN"/>
        </w:rPr>
        <w:t xml:space="preserve">For discussion on </w:t>
      </w:r>
      <w:r w:rsidRPr="006472F0">
        <w:rPr>
          <w:rFonts w:eastAsiaTheme="minorEastAsia" w:hint="eastAsia"/>
          <w:iCs/>
          <w:szCs w:val="20"/>
          <w:lang w:eastAsia="zh-CN"/>
        </w:rPr>
        <w:t>timing relationships in 9.4.4</w:t>
      </w:r>
      <w:r w:rsidRPr="006472F0">
        <w:rPr>
          <w:rFonts w:eastAsiaTheme="minorEastAsia"/>
          <w:iCs/>
          <w:szCs w:val="20"/>
          <w:lang w:eastAsia="zh-CN"/>
        </w:rPr>
        <w:t xml:space="preserve">, the entire processing time for encoding (including </w:t>
      </w:r>
      <w:r w:rsidRPr="006472F0">
        <w:rPr>
          <w:rFonts w:eastAsiaTheme="minorEastAsia" w:hint="eastAsia"/>
          <w:iCs/>
          <w:szCs w:val="20"/>
          <w:lang w:eastAsia="zh-CN"/>
        </w:rPr>
        <w:t>finishing CRC encoding</w:t>
      </w:r>
      <w:r w:rsidRPr="006472F0">
        <w:rPr>
          <w:rFonts w:eastAsiaTheme="minorEastAsia"/>
          <w:iCs/>
          <w:szCs w:val="20"/>
          <w:lang w:eastAsia="zh-CN"/>
        </w:rPr>
        <w:t xml:space="preserve">) should be </w:t>
      </w:r>
      <w:proofErr w:type="gramStart"/>
      <w:r w:rsidRPr="006472F0">
        <w:rPr>
          <w:rFonts w:eastAsiaTheme="minorEastAsia"/>
          <w:iCs/>
          <w:szCs w:val="20"/>
          <w:lang w:eastAsia="zh-CN"/>
        </w:rPr>
        <w:t>taken into account</w:t>
      </w:r>
      <w:proofErr w:type="gramEnd"/>
    </w:p>
    <w:p w14:paraId="35C3530E" w14:textId="113F51DC" w:rsidR="006472F0" w:rsidRDefault="006472F0" w:rsidP="001026CB"/>
    <w:p w14:paraId="06382110" w14:textId="77777777" w:rsidR="006472F0" w:rsidRPr="006472F0" w:rsidRDefault="006472F0" w:rsidP="001026CB"/>
    <w:p w14:paraId="010363AC" w14:textId="77777777" w:rsidR="00F84857" w:rsidRPr="00744A64" w:rsidRDefault="00F84857" w:rsidP="001026CB"/>
    <w:p w14:paraId="26C75FFD" w14:textId="77777777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17" w:name="_Toc193461187"/>
      <w:r w:rsidRPr="00781D93">
        <w:rPr>
          <w:lang w:val="en-US"/>
        </w:rPr>
        <w:t>Timing acquisition and synchronization</w:t>
      </w:r>
      <w:bookmarkEnd w:id="17"/>
    </w:p>
    <w:p w14:paraId="49BA2C86" w14:textId="4339F2C0" w:rsidR="00273B00" w:rsidRDefault="00273B00" w:rsidP="00273B00">
      <w:pPr>
        <w:rPr>
          <w:i/>
          <w:iCs/>
        </w:rPr>
      </w:pPr>
      <w:r w:rsidRPr="00781D93">
        <w:rPr>
          <w:i/>
          <w:iCs/>
        </w:rPr>
        <w:t>Including discussions on the necessity/functionalities of preamble/midamble/</w:t>
      </w:r>
      <w:proofErr w:type="spellStart"/>
      <w:r w:rsidRPr="00781D93">
        <w:rPr>
          <w:i/>
          <w:iCs/>
        </w:rPr>
        <w:t>postamble</w:t>
      </w:r>
      <w:proofErr w:type="spellEnd"/>
      <w:r w:rsidRPr="00781D93">
        <w:rPr>
          <w:i/>
          <w:iCs/>
        </w:rPr>
        <w:t xml:space="preserve"> for R2D and D2R, respectively. </w:t>
      </w:r>
    </w:p>
    <w:p w14:paraId="6522D8EA" w14:textId="77777777" w:rsidR="0074004D" w:rsidRDefault="0074004D" w:rsidP="0074004D">
      <w:r>
        <w:t>R1-2501708</w:t>
      </w:r>
      <w:r>
        <w:tab/>
        <w:t>Discussion on timing acquisition and synchronization aspects for A-IoT</w:t>
      </w:r>
      <w:r>
        <w:tab/>
        <w:t>FUTUREWEI</w:t>
      </w:r>
    </w:p>
    <w:p w14:paraId="04E86446" w14:textId="77777777" w:rsidR="0074004D" w:rsidRDefault="0074004D" w:rsidP="0074004D">
      <w:r>
        <w:t>R1-2501721</w:t>
      </w:r>
      <w:r>
        <w:tab/>
        <w:t>Timing acquisition and synchronization for Ambient IoT</w:t>
      </w:r>
      <w:r>
        <w:tab/>
        <w:t>Ericsson</w:t>
      </w:r>
    </w:p>
    <w:p w14:paraId="625B8E0B" w14:textId="77777777" w:rsidR="0074004D" w:rsidRDefault="0074004D" w:rsidP="0074004D">
      <w:r>
        <w:t>R1-2501735</w:t>
      </w:r>
      <w:r>
        <w:tab/>
        <w:t>Discussion on timing acquisition and synchronization functionalities for Ambient IoT</w:t>
      </w:r>
      <w:r>
        <w:tab/>
        <w:t>TCL</w:t>
      </w:r>
    </w:p>
    <w:p w14:paraId="6D653A2C" w14:textId="77777777" w:rsidR="0074004D" w:rsidRDefault="0074004D" w:rsidP="0074004D">
      <w:r>
        <w:t>R1-2501762</w:t>
      </w:r>
      <w:r>
        <w:tab/>
        <w:t>Discussion on Ambient IoT signals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5F75A5B0" w14:textId="77777777" w:rsidR="0074004D" w:rsidRDefault="0074004D" w:rsidP="0074004D">
      <w:r>
        <w:t>R1-2501778</w:t>
      </w:r>
      <w:r>
        <w:tab/>
      </w:r>
      <w:proofErr w:type="spellStart"/>
      <w:r>
        <w:t>AIoT</w:t>
      </w:r>
      <w:proofErr w:type="spellEnd"/>
      <w:r>
        <w:t xml:space="preserve"> Timing acquisition and synchronization</w:t>
      </w:r>
      <w:r>
        <w:tab/>
        <w:t>Nokia</w:t>
      </w:r>
    </w:p>
    <w:p w14:paraId="3F624CF2" w14:textId="77777777" w:rsidR="0074004D" w:rsidRDefault="0074004D" w:rsidP="0074004D">
      <w:r>
        <w:t>R1-2501808</w:t>
      </w:r>
      <w:r>
        <w:tab/>
        <w:t xml:space="preserve">Discussion on Timing acquisition and synchronization for </w:t>
      </w:r>
      <w:proofErr w:type="spellStart"/>
      <w:r>
        <w:t>AIoT</w:t>
      </w:r>
      <w:proofErr w:type="spellEnd"/>
      <w:r>
        <w:tab/>
        <w:t>vivo</w:t>
      </w:r>
    </w:p>
    <w:p w14:paraId="392EAAFE" w14:textId="77777777" w:rsidR="0074004D" w:rsidRDefault="0074004D" w:rsidP="0074004D">
      <w:r>
        <w:t>R1-2501870</w:t>
      </w:r>
      <w:r>
        <w:tab/>
        <w:t xml:space="preserve">Discussion </w:t>
      </w:r>
      <w:proofErr w:type="gramStart"/>
      <w:r>
        <w:t>on  timing</w:t>
      </w:r>
      <w:proofErr w:type="gramEnd"/>
      <w:r>
        <w:t xml:space="preserve"> acquisition and synchronization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4E62AC43" w14:textId="77777777" w:rsidR="0074004D" w:rsidRDefault="0074004D" w:rsidP="0074004D">
      <w:r>
        <w:t>R1-2501895</w:t>
      </w:r>
      <w:r>
        <w:tab/>
        <w:t>Discussion on timing acquisition and synchronization for Ambient IoT</w:t>
      </w:r>
      <w:r>
        <w:tab/>
        <w:t>Lenovo</w:t>
      </w:r>
    </w:p>
    <w:p w14:paraId="3A7765F3" w14:textId="77777777" w:rsidR="0074004D" w:rsidRDefault="0074004D" w:rsidP="0074004D">
      <w:r>
        <w:t>R1-2501921</w:t>
      </w:r>
      <w:r>
        <w:tab/>
        <w:t>Discussion on timing acquisition and synchronization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118EEC6E" w14:textId="77777777" w:rsidR="0074004D" w:rsidRDefault="0074004D" w:rsidP="0074004D">
      <w:r>
        <w:t>R1-2501994</w:t>
      </w:r>
      <w:r>
        <w:tab/>
        <w:t>Ambient IoT Timing and synchronization</w:t>
      </w:r>
      <w:r>
        <w:tab/>
        <w:t>CATT</w:t>
      </w:r>
    </w:p>
    <w:p w14:paraId="3310E093" w14:textId="77777777" w:rsidR="0074004D" w:rsidRDefault="0074004D" w:rsidP="0074004D">
      <w:r>
        <w:t>R1-2502024</w:t>
      </w:r>
      <w:r>
        <w:tab/>
        <w:t>Discussion on timing acquisition and synchronization for Ambient IoT</w:t>
      </w:r>
      <w:r>
        <w:tab/>
        <w:t>China Telecom</w:t>
      </w:r>
    </w:p>
    <w:p w14:paraId="29842C1D" w14:textId="77777777" w:rsidR="0074004D" w:rsidRDefault="0074004D" w:rsidP="0074004D">
      <w:r>
        <w:t>R1-2502042</w:t>
      </w:r>
      <w:r>
        <w:tab/>
        <w:t>Views on Timing acquisition and synchronization</w:t>
      </w:r>
      <w:r>
        <w:tab/>
      </w:r>
      <w:proofErr w:type="spellStart"/>
      <w:r>
        <w:t>Ofinno</w:t>
      </w:r>
      <w:proofErr w:type="spellEnd"/>
    </w:p>
    <w:p w14:paraId="4E9D1DAA" w14:textId="77777777" w:rsidR="0074004D" w:rsidRDefault="0074004D" w:rsidP="0074004D">
      <w:r>
        <w:t>R1-2502125</w:t>
      </w:r>
      <w:r>
        <w:tab/>
        <w:t>Discussion on timing acquisition and synchronization</w:t>
      </w:r>
      <w:r>
        <w:tab/>
        <w:t>Fujitsu</w:t>
      </w:r>
    </w:p>
    <w:p w14:paraId="7C87E762" w14:textId="77777777" w:rsidR="0074004D" w:rsidRDefault="0074004D" w:rsidP="0074004D">
      <w:r>
        <w:t>R1-2502162</w:t>
      </w:r>
      <w:r>
        <w:tab/>
        <w:t>Discussion on timing acquisition and synchronization</w:t>
      </w:r>
      <w:r>
        <w:tab/>
        <w:t>CMCC</w:t>
      </w:r>
    </w:p>
    <w:p w14:paraId="04C498A3" w14:textId="65D44AF9" w:rsidR="0074004D" w:rsidRPr="0074004D" w:rsidRDefault="0074004D" w:rsidP="0074004D">
      <w:pPr>
        <w:rPr>
          <w:color w:val="FF0000"/>
        </w:rPr>
      </w:pPr>
      <w:r w:rsidRPr="0074004D">
        <w:rPr>
          <w:color w:val="FF0000"/>
        </w:rPr>
        <w:t>R1-2502202</w:t>
      </w:r>
      <w:r w:rsidRPr="0074004D">
        <w:rPr>
          <w:color w:val="FF0000"/>
        </w:rPr>
        <w:tab/>
        <w:t>Discussion on timing acquisition and synchronization</w:t>
      </w:r>
      <w:r w:rsidRPr="0074004D">
        <w:rPr>
          <w:color w:val="FF0000"/>
        </w:rPr>
        <w:tab/>
        <w:t>NEC</w:t>
      </w:r>
    </w:p>
    <w:p w14:paraId="57BD1927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05204669" w14:textId="77777777" w:rsidR="0074004D" w:rsidRDefault="0074004D" w:rsidP="0074004D">
      <w:r>
        <w:t>R1-2502235</w:t>
      </w:r>
      <w:r>
        <w:tab/>
        <w:t>Physical signals design</w:t>
      </w:r>
      <w:r>
        <w:tab/>
        <w:t xml:space="preserve">Huawei, </w:t>
      </w:r>
      <w:proofErr w:type="spellStart"/>
      <w:r>
        <w:t>HiSilicon</w:t>
      </w:r>
      <w:proofErr w:type="spellEnd"/>
    </w:p>
    <w:p w14:paraId="4239EF87" w14:textId="77777777" w:rsidR="0074004D" w:rsidRDefault="0074004D" w:rsidP="0074004D">
      <w:r>
        <w:t>R1-2502275</w:t>
      </w:r>
      <w:r>
        <w:tab/>
        <w:t>Discussion on timing acquisition and synchronization for A-IoT</w:t>
      </w:r>
      <w:r>
        <w:tab/>
        <w:t>OPPO</w:t>
      </w:r>
    </w:p>
    <w:p w14:paraId="43A6EF86" w14:textId="77777777" w:rsidR="0074004D" w:rsidRDefault="0074004D" w:rsidP="0074004D">
      <w:r>
        <w:t>R1-2502319</w:t>
      </w:r>
      <w:r>
        <w:tab/>
        <w:t>Timing acquisition and synchronisation for Ambient IoT</w:t>
      </w:r>
      <w:r>
        <w:tab/>
        <w:t>Sony</w:t>
      </w:r>
    </w:p>
    <w:p w14:paraId="763FCD94" w14:textId="77777777" w:rsidR="0074004D" w:rsidRDefault="0074004D" w:rsidP="0074004D">
      <w:r>
        <w:t>R1-2502370</w:t>
      </w:r>
      <w:r>
        <w:tab/>
        <w:t>Views on timing acquisition and synchronization</w:t>
      </w:r>
      <w:r>
        <w:tab/>
        <w:t>Samsung</w:t>
      </w:r>
    </w:p>
    <w:p w14:paraId="08BEA82C" w14:textId="77777777" w:rsidR="0074004D" w:rsidRDefault="0074004D" w:rsidP="0074004D">
      <w:r>
        <w:t>R1-2502443</w:t>
      </w:r>
      <w:r>
        <w:tab/>
        <w:t>Discussion on timing acquisition and synchronization for Ambient IoT</w:t>
      </w:r>
      <w:r>
        <w:tab/>
        <w:t>Xiaomi</w:t>
      </w:r>
    </w:p>
    <w:p w14:paraId="154647C6" w14:textId="77777777" w:rsidR="0074004D" w:rsidRDefault="0074004D" w:rsidP="0074004D">
      <w:r>
        <w:t>R1-2502468</w:t>
      </w:r>
      <w:r>
        <w:tab/>
        <w:t>A-IoT Timing Acquisition and Synchronization</w:t>
      </w:r>
      <w:r>
        <w:tab/>
        <w:t>Panasonic</w:t>
      </w:r>
    </w:p>
    <w:p w14:paraId="443C3BB7" w14:textId="77777777" w:rsidR="0074004D" w:rsidRDefault="0074004D" w:rsidP="0074004D">
      <w:r>
        <w:t>R1-2502471</w:t>
      </w:r>
      <w:r>
        <w:tab/>
        <w:t xml:space="preserve">Discussion on timing acquisition and synchronisation for Ambient IoT </w:t>
      </w:r>
      <w:r>
        <w:tab/>
      </w:r>
      <w:proofErr w:type="spellStart"/>
      <w:r>
        <w:t>Lekha</w:t>
      </w:r>
      <w:proofErr w:type="spellEnd"/>
      <w:r>
        <w:t xml:space="preserve"> Wireless Solutions</w:t>
      </w:r>
    </w:p>
    <w:p w14:paraId="55CBAB94" w14:textId="77777777" w:rsidR="0074004D" w:rsidRDefault="0074004D" w:rsidP="0074004D">
      <w:r>
        <w:t>R1-2502476</w:t>
      </w:r>
      <w:r>
        <w:tab/>
        <w:t>Timing acquisition and synchronization for A-IoT</w:t>
      </w:r>
      <w:r>
        <w:tab/>
        <w:t>LG Electronics</w:t>
      </w:r>
    </w:p>
    <w:p w14:paraId="01822D47" w14:textId="77777777" w:rsidR="0074004D" w:rsidRDefault="0074004D" w:rsidP="0074004D">
      <w:r>
        <w:lastRenderedPageBreak/>
        <w:t>R1-2502511</w:t>
      </w:r>
      <w:r>
        <w:tab/>
        <w:t>Discussion on timing acquisition and synchronization</w:t>
      </w:r>
      <w:r>
        <w:tab/>
        <w:t>ETRI</w:t>
      </w:r>
    </w:p>
    <w:p w14:paraId="7A0FAE78" w14:textId="77777777" w:rsidR="0074004D" w:rsidRDefault="0074004D" w:rsidP="0074004D">
      <w:r>
        <w:t>R1-2502607</w:t>
      </w:r>
      <w:r>
        <w:tab/>
        <w:t>On timing acquisition &amp; synchronization aspects for Ambient IoT</w:t>
      </w:r>
      <w:r>
        <w:tab/>
        <w:t>Apple</w:t>
      </w:r>
    </w:p>
    <w:p w14:paraId="71767C55" w14:textId="0C7AD519" w:rsidR="0074004D" w:rsidRPr="0074004D" w:rsidRDefault="0074004D" w:rsidP="0074004D">
      <w:pPr>
        <w:rPr>
          <w:color w:val="BFBFBF" w:themeColor="background1" w:themeShade="BF"/>
        </w:rPr>
      </w:pPr>
      <w:r w:rsidRPr="0074004D">
        <w:rPr>
          <w:color w:val="BFBFBF" w:themeColor="background1" w:themeShade="BF"/>
        </w:rPr>
        <w:t>R1-2502664</w:t>
      </w:r>
      <w:r w:rsidRPr="0074004D">
        <w:rPr>
          <w:color w:val="BFBFBF" w:themeColor="background1" w:themeShade="BF"/>
        </w:rPr>
        <w:tab/>
        <w:t>Discussion on timing and synchronization aspects</w:t>
      </w:r>
      <w:r w:rsidRPr="0074004D">
        <w:rPr>
          <w:color w:val="BFBFBF" w:themeColor="background1" w:themeShade="BF"/>
        </w:rPr>
        <w:tab/>
        <w:t>Fraunhofer HHI, Fraunhofer IIS</w:t>
      </w:r>
    </w:p>
    <w:p w14:paraId="5F4DD115" w14:textId="66CB2DCF" w:rsidR="0074004D" w:rsidRPr="0074004D" w:rsidRDefault="0074004D" w:rsidP="0074004D">
      <w:pPr>
        <w:rPr>
          <w:color w:val="BFBFBF" w:themeColor="background1" w:themeShade="BF"/>
        </w:rPr>
      </w:pPr>
      <w:r w:rsidRPr="0074004D">
        <w:rPr>
          <w:color w:val="BFBFBF" w:themeColor="background1" w:themeShade="BF"/>
        </w:rPr>
        <w:t>Withdrawn</w:t>
      </w:r>
    </w:p>
    <w:p w14:paraId="698CCA5A" w14:textId="77777777" w:rsidR="0074004D" w:rsidRDefault="0074004D" w:rsidP="0074004D">
      <w:r>
        <w:t>R1-2502673</w:t>
      </w:r>
      <w:r>
        <w:tab/>
        <w:t>Discussion on timing acquisition and synchronization</w:t>
      </w:r>
      <w:r>
        <w:tab/>
        <w:t>Sharp</w:t>
      </w:r>
    </w:p>
    <w:p w14:paraId="593BDA1A" w14:textId="77777777" w:rsidR="0074004D" w:rsidRDefault="0074004D" w:rsidP="0074004D">
      <w:r>
        <w:t>R1-2502706</w:t>
      </w:r>
      <w:r>
        <w:tab/>
        <w:t>A-IoT - Timing acquisition and synchronization</w:t>
      </w:r>
      <w:r>
        <w:tab/>
        <w:t>MediaTek Inc.</w:t>
      </w:r>
    </w:p>
    <w:p w14:paraId="682AF780" w14:textId="77777777" w:rsidR="0074004D" w:rsidRDefault="0074004D" w:rsidP="0074004D">
      <w:r>
        <w:t>R1-2502768</w:t>
      </w:r>
      <w:r>
        <w:tab/>
        <w:t>Discussion on timing acquisition and synchronization for Ambient IoT</w:t>
      </w:r>
      <w:r>
        <w:tab/>
        <w:t>NTT DOCOMO, INC.</w:t>
      </w:r>
    </w:p>
    <w:p w14:paraId="5365E475" w14:textId="77777777" w:rsidR="0074004D" w:rsidRDefault="0074004D" w:rsidP="0074004D">
      <w:r>
        <w:t>R1-2502841</w:t>
      </w:r>
      <w:r>
        <w:tab/>
        <w:t>Timing acquisition and synchronization</w:t>
      </w:r>
      <w:r>
        <w:tab/>
        <w:t>Qualcomm Incorporated</w:t>
      </w:r>
    </w:p>
    <w:p w14:paraId="06FA391E" w14:textId="77777777" w:rsidR="0074004D" w:rsidRDefault="0074004D" w:rsidP="0074004D">
      <w:r>
        <w:t>R1-2502896</w:t>
      </w:r>
      <w:r>
        <w:tab/>
        <w:t>Timing acquisition and synchronization aspects for Ambient-IOT</w:t>
      </w:r>
      <w:r>
        <w:tab/>
        <w:t>Fraunhofer IIS, Fraunhofer HHI</w:t>
      </w:r>
    </w:p>
    <w:p w14:paraId="486DFADB" w14:textId="77777777" w:rsidR="0074004D" w:rsidRDefault="0074004D" w:rsidP="0074004D">
      <w:r>
        <w:t>R1-2502915</w:t>
      </w:r>
      <w:r>
        <w:tab/>
        <w:t>Discussion on timing acquisition and synchronization aspects for Ambient IoT</w:t>
      </w:r>
      <w:r>
        <w:tab/>
        <w:t>CEWiT</w:t>
      </w:r>
    </w:p>
    <w:p w14:paraId="2AB73532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t>R1-2502940</w:t>
      </w:r>
      <w:r w:rsidRPr="004B2D82">
        <w:rPr>
          <w:color w:val="FF0000"/>
        </w:rPr>
        <w:tab/>
        <w:t xml:space="preserve">Discussion on timing and synchronization aspects for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4C219C8E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42B1F820" w14:textId="6A82E1C6" w:rsidR="00744A64" w:rsidRDefault="00744A64" w:rsidP="00273B00"/>
    <w:p w14:paraId="6FDF71EB" w14:textId="4AAD8279" w:rsidR="000F14FB" w:rsidRDefault="000F14FB" w:rsidP="000F14FB">
      <w:r w:rsidRPr="00DE6430">
        <w:rPr>
          <w:b/>
        </w:rPr>
        <w:t>R1-2502609</w:t>
      </w:r>
      <w:r>
        <w:tab/>
        <w:t>FL Summary#1 on timing acquisition and synchronization for Ambient IoT</w:t>
      </w:r>
      <w:r>
        <w:tab/>
        <w:t>Moderator (Apple)</w:t>
      </w:r>
    </w:p>
    <w:p w14:paraId="7D734933" w14:textId="4ACC2349" w:rsidR="00DE6430" w:rsidRDefault="00DE6430" w:rsidP="000F14FB"/>
    <w:p w14:paraId="178F5376" w14:textId="7D9A8E68" w:rsidR="0089080A" w:rsidRDefault="003B767F" w:rsidP="0089080A">
      <w:pPr>
        <w:rPr>
          <w:color w:val="000000" w:themeColor="text1"/>
        </w:rPr>
      </w:pPr>
      <w:r w:rsidRPr="003B767F">
        <w:rPr>
          <w:color w:val="000000" w:themeColor="text1"/>
          <w:highlight w:val="green"/>
        </w:rPr>
        <w:t>Agreement</w:t>
      </w:r>
    </w:p>
    <w:p w14:paraId="70818572" w14:textId="77777777" w:rsidR="0089080A" w:rsidRDefault="0089080A" w:rsidP="0089080A">
      <w:pPr>
        <w:rPr>
          <w:color w:val="000000" w:themeColor="text1"/>
        </w:rPr>
      </w:pPr>
      <w:r>
        <w:rPr>
          <w:color w:val="000000" w:themeColor="text1"/>
        </w:rPr>
        <w:t>For D2R midamble, for determining the presence and location of midamble(s) at the device:</w:t>
      </w:r>
    </w:p>
    <w:p w14:paraId="33E94D5E" w14:textId="1A5EE03E" w:rsidR="0089080A" w:rsidRPr="001720AD" w:rsidRDefault="0089080A" w:rsidP="001720AD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1720AD">
        <w:t xml:space="preserve">Reader explicitly indicates the </w:t>
      </w:r>
      <w:r w:rsidR="0049799E" w:rsidRPr="001720AD">
        <w:t xml:space="preserve">same </w:t>
      </w:r>
      <w:r w:rsidRPr="001720AD">
        <w:t xml:space="preserve">interval between consecutive </w:t>
      </w:r>
      <w:proofErr w:type="spellStart"/>
      <w:r w:rsidR="0049799E" w:rsidRPr="001720AD">
        <w:t>mid</w:t>
      </w:r>
      <w:r w:rsidRPr="001720AD">
        <w:t>ambles</w:t>
      </w:r>
      <w:proofErr w:type="spellEnd"/>
      <w:r w:rsidR="0049799E" w:rsidRPr="001720AD">
        <w:t>, and between the preamble and the first midamble,</w:t>
      </w:r>
      <w:r w:rsidRPr="001720AD">
        <w:t xml:space="preserve"> via R2D control information</w:t>
      </w:r>
    </w:p>
    <w:p w14:paraId="1849D8CE" w14:textId="28C9CBE2" w:rsidR="0089080A" w:rsidRPr="001720AD" w:rsidRDefault="0089080A" w:rsidP="001720AD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1720AD">
        <w:t>FFS: details of signalling</w:t>
      </w:r>
    </w:p>
    <w:p w14:paraId="609F5333" w14:textId="42A1A9A6" w:rsidR="00FC0327" w:rsidRPr="001720AD" w:rsidRDefault="00C669DF" w:rsidP="001720AD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1720AD">
        <w:t xml:space="preserve">FFS: </w:t>
      </w:r>
      <w:r w:rsidR="003B767F" w:rsidRPr="001720AD">
        <w:t>whether t</w:t>
      </w:r>
      <w:r w:rsidR="0049799E" w:rsidRPr="001720AD">
        <w:t>he reader can explicitly indicate with one bit whether a midamble is additionally present at the end</w:t>
      </w:r>
    </w:p>
    <w:p w14:paraId="6FD3988B" w14:textId="618A86B6" w:rsidR="0089080A" w:rsidRPr="001720AD" w:rsidRDefault="0089080A" w:rsidP="001720AD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1720AD">
        <w:rPr>
          <w:rFonts w:hint="eastAsia"/>
        </w:rPr>
        <w:t>Note: Th</w:t>
      </w:r>
      <w:r w:rsidR="00A73C28" w:rsidRPr="001720AD">
        <w:t>is</w:t>
      </w:r>
      <w:r w:rsidRPr="001720AD">
        <w:rPr>
          <w:rFonts w:hint="eastAsia"/>
        </w:rPr>
        <w:t xml:space="preserve"> do</w:t>
      </w:r>
      <w:r w:rsidR="00A73C28" w:rsidRPr="001720AD">
        <w:t xml:space="preserve">es </w:t>
      </w:r>
      <w:r w:rsidRPr="001720AD">
        <w:rPr>
          <w:rFonts w:hint="eastAsia"/>
        </w:rPr>
        <w:t>n</w:t>
      </w:r>
      <w:r w:rsidR="00A73C28" w:rsidRPr="001720AD">
        <w:t>o</w:t>
      </w:r>
      <w:r w:rsidRPr="001720AD">
        <w:rPr>
          <w:rFonts w:hint="eastAsia"/>
        </w:rPr>
        <w:t xml:space="preserve">t preclude </w:t>
      </w:r>
      <w:r w:rsidRPr="001720AD">
        <w:t xml:space="preserve">the </w:t>
      </w:r>
      <w:r w:rsidRPr="001720AD">
        <w:rPr>
          <w:rFonts w:hint="eastAsia"/>
        </w:rPr>
        <w:t xml:space="preserve">support of </w:t>
      </w:r>
      <w:r w:rsidRPr="001720AD">
        <w:t xml:space="preserve">having </w:t>
      </w:r>
      <w:r w:rsidRPr="001720AD">
        <w:rPr>
          <w:rFonts w:hint="eastAsia"/>
        </w:rPr>
        <w:t>no midamble</w:t>
      </w:r>
      <w:r w:rsidRPr="001720AD">
        <w:t xml:space="preserve"> present in the D2R transmission</w:t>
      </w:r>
    </w:p>
    <w:p w14:paraId="3367D1C5" w14:textId="30E73986" w:rsidR="00DE6430" w:rsidRPr="0089080A" w:rsidRDefault="00DE6430" w:rsidP="000F14FB"/>
    <w:p w14:paraId="3196A40B" w14:textId="0BE42BF1" w:rsidR="00DE6430" w:rsidRDefault="00263A88" w:rsidP="000F14FB">
      <w:r w:rsidRPr="00263A88">
        <w:rPr>
          <w:highlight w:val="green"/>
        </w:rPr>
        <w:t>Agreement</w:t>
      </w:r>
    </w:p>
    <w:p w14:paraId="12296F96" w14:textId="4D7FA78C" w:rsidR="00525EF9" w:rsidRDefault="00525EF9" w:rsidP="00525EF9">
      <w:r>
        <w:t>For the pattern of SIP of R-TAS, only the following 2 alternatives are considered for further down-selection:</w:t>
      </w:r>
    </w:p>
    <w:p w14:paraId="5AAA79D9" w14:textId="7DE8535D" w:rsidR="00525EF9" w:rsidRDefault="00525EF9" w:rsidP="00525EF9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Alt 1-2: ON-OFF with a ratio of 1:3 and with following total SIP duration to be further down-selected:</w:t>
      </w:r>
    </w:p>
    <w:p w14:paraId="5911680D" w14:textId="77777777" w:rsidR="00525EF9" w:rsidRDefault="00525EF9" w:rsidP="00525EF9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1: 0.5 OFDM symbol duration</w:t>
      </w:r>
    </w:p>
    <w:p w14:paraId="0359BD2F" w14:textId="77777777" w:rsidR="00525EF9" w:rsidRDefault="00525EF9" w:rsidP="00525EF9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2: 1 OFDM symbol duration</w:t>
      </w:r>
    </w:p>
    <w:p w14:paraId="4688A67D" w14:textId="54D30FA5" w:rsidR="00525EF9" w:rsidRDefault="00525EF9" w:rsidP="00525EF9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Alt 2-4: ON-OFF-ON-OFF with a ratio of 1:1:1:3 and with following total SIP duration to be further down-selected:</w:t>
      </w:r>
    </w:p>
    <w:p w14:paraId="0367D1CB" w14:textId="77777777" w:rsidR="00525EF9" w:rsidRDefault="00525EF9" w:rsidP="00525EF9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1: 0.5 OFDM symbol duration</w:t>
      </w:r>
    </w:p>
    <w:p w14:paraId="23D5D99A" w14:textId="0632E112" w:rsidR="00525EF9" w:rsidRDefault="00525EF9" w:rsidP="00525EF9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2: 1 OFDM symbol duration</w:t>
      </w:r>
    </w:p>
    <w:p w14:paraId="56076A72" w14:textId="77777777" w:rsidR="00DE6430" w:rsidRPr="0081428B" w:rsidRDefault="00DE6430" w:rsidP="000F14FB">
      <w:pPr>
        <w:rPr>
          <w:lang w:val="en-US"/>
        </w:rPr>
      </w:pPr>
    </w:p>
    <w:p w14:paraId="6A22355C" w14:textId="77777777" w:rsidR="000F14FB" w:rsidRDefault="000F14FB" w:rsidP="000F14FB">
      <w:r>
        <w:t>R1-2502610</w:t>
      </w:r>
      <w:r>
        <w:tab/>
        <w:t>FL Summary#2 on timing acquisition and synchronization for Ambient IoT</w:t>
      </w:r>
      <w:r>
        <w:tab/>
        <w:t>Moderator (Apple)</w:t>
      </w:r>
    </w:p>
    <w:p w14:paraId="3A1C5F0E" w14:textId="3D660754" w:rsidR="000F14FB" w:rsidRDefault="000F14FB" w:rsidP="000F14FB">
      <w:r>
        <w:t>R1-2502611</w:t>
      </w:r>
      <w:r>
        <w:tab/>
        <w:t>FL Summary#3 on timing acquisition and synchronization for Ambient IoT</w:t>
      </w:r>
      <w:r>
        <w:tab/>
        <w:t>Moderator (Apple)</w:t>
      </w:r>
    </w:p>
    <w:p w14:paraId="1A220037" w14:textId="77777777" w:rsidR="000F14FB" w:rsidRPr="00744A64" w:rsidRDefault="000F14FB" w:rsidP="00273B00"/>
    <w:p w14:paraId="064AF2B1" w14:textId="77777777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18" w:name="_Toc193461188"/>
      <w:r w:rsidRPr="00781D93">
        <w:rPr>
          <w:lang w:val="en-US"/>
        </w:rPr>
        <w:t>Other aspects incl. multiplexing/multiple access, scheduling information</w:t>
      </w:r>
      <w:r>
        <w:rPr>
          <w:lang w:val="en-US"/>
        </w:rPr>
        <w:t>,</w:t>
      </w:r>
      <w:r w:rsidRPr="00781D93">
        <w:rPr>
          <w:lang w:val="en-US"/>
        </w:rPr>
        <w:t xml:space="preserve"> and timing relationships</w:t>
      </w:r>
      <w:bookmarkEnd w:id="18"/>
    </w:p>
    <w:p w14:paraId="044D13E5" w14:textId="77777777" w:rsidR="00273B00" w:rsidRPr="00781D93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L1 control information and any other L1 procedural aspects. </w:t>
      </w:r>
    </w:p>
    <w:bookmarkEnd w:id="3"/>
    <w:p w14:paraId="7F2C3D48" w14:textId="77777777" w:rsidR="0074004D" w:rsidRDefault="0074004D" w:rsidP="0074004D">
      <w:r>
        <w:t>R1-2501709</w:t>
      </w:r>
      <w:r>
        <w:tab/>
        <w:t>Discussion on multiple access, scheduling and timing aspects for A-IoT</w:t>
      </w:r>
      <w:r>
        <w:tab/>
        <w:t>FUTUREWEI</w:t>
      </w:r>
    </w:p>
    <w:p w14:paraId="5F37DFA7" w14:textId="77777777" w:rsidR="0074004D" w:rsidRDefault="0074004D" w:rsidP="0074004D">
      <w:r>
        <w:t>R1-2501722</w:t>
      </w:r>
      <w:r>
        <w:tab/>
        <w:t>Other aspects for Ambient IoT</w:t>
      </w:r>
      <w:r>
        <w:tab/>
        <w:t>Ericsson</w:t>
      </w:r>
    </w:p>
    <w:p w14:paraId="7D8BE41A" w14:textId="77777777" w:rsidR="0074004D" w:rsidRDefault="0074004D" w:rsidP="0074004D">
      <w:r>
        <w:t>R1-2501763</w:t>
      </w:r>
      <w:r>
        <w:tab/>
        <w:t>Discussion on Ambient IoT multiple access and timing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7ABAC2DC" w14:textId="77777777" w:rsidR="0074004D" w:rsidRDefault="0074004D" w:rsidP="0074004D">
      <w:r>
        <w:t>R1-2501779</w:t>
      </w:r>
      <w:r>
        <w:tab/>
      </w:r>
      <w:proofErr w:type="spellStart"/>
      <w:r>
        <w:t>AIoT</w:t>
      </w:r>
      <w:proofErr w:type="spellEnd"/>
      <w:r>
        <w:t xml:space="preserve"> Other aspects incl. multiplexing/multiple access, scheduling information, and timing relationships</w:t>
      </w:r>
      <w:r>
        <w:tab/>
        <w:t>Nokia</w:t>
      </w:r>
    </w:p>
    <w:p w14:paraId="69D27738" w14:textId="77777777" w:rsidR="0074004D" w:rsidRDefault="0074004D" w:rsidP="0074004D">
      <w:r>
        <w:t>R1-2501809</w:t>
      </w:r>
      <w:r>
        <w:tab/>
        <w:t>Discussion on other aspects for Rel-19 Ambient IoT</w:t>
      </w:r>
      <w:r>
        <w:tab/>
        <w:t>vivo</w:t>
      </w:r>
    </w:p>
    <w:p w14:paraId="4A347E94" w14:textId="77777777" w:rsidR="0074004D" w:rsidRDefault="0074004D" w:rsidP="0074004D">
      <w:r>
        <w:t>R1-2501871</w:t>
      </w:r>
      <w:r>
        <w:tab/>
        <w:t>Discussion on other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5AE8C86F" w14:textId="77777777" w:rsidR="0074004D" w:rsidRDefault="0074004D" w:rsidP="0074004D">
      <w:r>
        <w:t>R1-2501896</w:t>
      </w:r>
      <w:r>
        <w:tab/>
        <w:t>Discussion on multiple access, scheduling and timing aspects of Ambient IoT</w:t>
      </w:r>
      <w:r>
        <w:tab/>
        <w:t>Lenovo</w:t>
      </w:r>
    </w:p>
    <w:p w14:paraId="2F5E2DE8" w14:textId="77777777" w:rsidR="0074004D" w:rsidRDefault="0074004D" w:rsidP="0074004D">
      <w:r>
        <w:t>R1-2501922</w:t>
      </w:r>
      <w:r>
        <w:tab/>
        <w:t>Discussion on multiplexing/multiple access, scheduling information, and timing relationships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4B13E01E" w14:textId="77777777" w:rsidR="0074004D" w:rsidRDefault="0074004D" w:rsidP="0074004D">
      <w:r>
        <w:t>R1-2501995</w:t>
      </w:r>
      <w:r>
        <w:tab/>
        <w:t>Ambient IoT frame structure, system control and resource allocation</w:t>
      </w:r>
      <w:r>
        <w:tab/>
        <w:t>CATT</w:t>
      </w:r>
    </w:p>
    <w:p w14:paraId="5489B9A3" w14:textId="77777777" w:rsidR="0074004D" w:rsidRDefault="0074004D" w:rsidP="0074004D">
      <w:r>
        <w:t>R1-2502017</w:t>
      </w:r>
      <w:r>
        <w:tab/>
        <w:t>Discussion on multiple access, scheduling and timing aspects for A-IoT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14:paraId="42A37AC8" w14:textId="77777777" w:rsidR="0074004D" w:rsidRDefault="0074004D" w:rsidP="0074004D">
      <w:r>
        <w:t>R1-2502025</w:t>
      </w:r>
      <w:r>
        <w:tab/>
        <w:t>Discussion on other aspects for Ambient IoT</w:t>
      </w:r>
      <w:r>
        <w:tab/>
        <w:t>China Telecom</w:t>
      </w:r>
    </w:p>
    <w:p w14:paraId="14AA18F6" w14:textId="77777777" w:rsidR="0074004D" w:rsidRDefault="0074004D" w:rsidP="0074004D">
      <w:r>
        <w:t>R1-2502043</w:t>
      </w:r>
      <w:r>
        <w:tab/>
        <w:t xml:space="preserve">Views on other aspects for </w:t>
      </w:r>
      <w:proofErr w:type="spellStart"/>
      <w:r>
        <w:t>AIoT</w:t>
      </w:r>
      <w:proofErr w:type="spellEnd"/>
      <w:r>
        <w:tab/>
      </w:r>
      <w:proofErr w:type="spellStart"/>
      <w:r>
        <w:t>Ofinno</w:t>
      </w:r>
      <w:proofErr w:type="spellEnd"/>
    </w:p>
    <w:p w14:paraId="5C8C41B9" w14:textId="77777777" w:rsidR="0074004D" w:rsidRDefault="0074004D" w:rsidP="0074004D">
      <w:r>
        <w:t>R1-2502070</w:t>
      </w:r>
      <w:r>
        <w:tab/>
        <w:t>Discussion on control and other aspects of ambient IoT</w:t>
      </w:r>
      <w:r>
        <w:tab/>
        <w:t>NEC</w:t>
      </w:r>
    </w:p>
    <w:p w14:paraId="0BC2446E" w14:textId="77777777" w:rsidR="0074004D" w:rsidRDefault="0074004D" w:rsidP="0074004D">
      <w:r>
        <w:t>R1-2502126</w:t>
      </w:r>
      <w:r>
        <w:tab/>
        <w:t>Discussion on other aspects of Ambient IoT</w:t>
      </w:r>
      <w:r>
        <w:tab/>
        <w:t>Fujitsu</w:t>
      </w:r>
    </w:p>
    <w:p w14:paraId="36C7EADB" w14:textId="77777777" w:rsidR="0074004D" w:rsidRDefault="0074004D" w:rsidP="0074004D">
      <w:r>
        <w:t>R1-2502163</w:t>
      </w:r>
      <w:r>
        <w:tab/>
        <w:t>Discussion on access, scheduling and timing relationships</w:t>
      </w:r>
      <w:r>
        <w:tab/>
        <w:t>CMCC</w:t>
      </w:r>
    </w:p>
    <w:p w14:paraId="2E89A48F" w14:textId="77777777" w:rsidR="0074004D" w:rsidRDefault="0074004D" w:rsidP="0074004D">
      <w:r>
        <w:t>R1-2502205</w:t>
      </w:r>
      <w:r>
        <w:tab/>
        <w:t>Discussion on other aspects of A-IoT</w:t>
      </w:r>
      <w:r>
        <w:tab/>
        <w:t>Panasonic</w:t>
      </w:r>
    </w:p>
    <w:p w14:paraId="717AC2FC" w14:textId="77777777" w:rsidR="0074004D" w:rsidRDefault="0074004D" w:rsidP="0074004D">
      <w:r>
        <w:t>R1-2502236</w:t>
      </w:r>
      <w:r>
        <w:tab/>
        <w:t>Multiplexing, scheduling, and other physical-layer procedures</w:t>
      </w:r>
      <w:r>
        <w:tab/>
        <w:t xml:space="preserve">Huawei, </w:t>
      </w:r>
      <w:proofErr w:type="spellStart"/>
      <w:r>
        <w:t>HiSilicon</w:t>
      </w:r>
      <w:proofErr w:type="spellEnd"/>
    </w:p>
    <w:p w14:paraId="0D9730DD" w14:textId="77777777" w:rsidR="0074004D" w:rsidRDefault="0074004D" w:rsidP="0074004D">
      <w:r>
        <w:lastRenderedPageBreak/>
        <w:t>R1-2502276</w:t>
      </w:r>
      <w:r>
        <w:tab/>
        <w:t>Discussions on other aspects of A-IoT communication</w:t>
      </w:r>
      <w:r>
        <w:tab/>
        <w:t>OPPO</w:t>
      </w:r>
    </w:p>
    <w:p w14:paraId="7C3A56BD" w14:textId="77777777" w:rsidR="0074004D" w:rsidRDefault="0074004D" w:rsidP="0074004D">
      <w:r>
        <w:t>R1-2502320</w:t>
      </w:r>
      <w:r>
        <w:tab/>
        <w:t>Multiplexing, multiple access and timing relationships for Ambient IoT</w:t>
      </w:r>
      <w:r>
        <w:tab/>
        <w:t>Sony</w:t>
      </w:r>
    </w:p>
    <w:p w14:paraId="651E834C" w14:textId="77777777" w:rsidR="0074004D" w:rsidRDefault="0074004D" w:rsidP="0074004D">
      <w:r>
        <w:t>R1-2502371</w:t>
      </w:r>
      <w:r>
        <w:tab/>
        <w:t>Views on aspects including multiplexing/multiple access, scheduling information, and timing relationships</w:t>
      </w:r>
      <w:r>
        <w:tab/>
        <w:t>Samsung</w:t>
      </w:r>
    </w:p>
    <w:p w14:paraId="5E9FF783" w14:textId="77777777" w:rsidR="0074004D" w:rsidRDefault="0074004D" w:rsidP="0074004D">
      <w:r>
        <w:t>R1-2502444</w:t>
      </w:r>
      <w:r>
        <w:tab/>
        <w:t>Discussion on other aspects for Ambient IoT</w:t>
      </w:r>
      <w:r>
        <w:tab/>
        <w:t>Xiaomi</w:t>
      </w:r>
    </w:p>
    <w:p w14:paraId="39E754ED" w14:textId="77777777" w:rsidR="0074004D" w:rsidRDefault="0074004D" w:rsidP="0074004D">
      <w:r>
        <w:t>R1-2502477</w:t>
      </w:r>
      <w:r>
        <w:tab/>
        <w:t>Other aspects for A-IoT</w:t>
      </w:r>
      <w:r>
        <w:tab/>
        <w:t>LG Electronics</w:t>
      </w:r>
    </w:p>
    <w:p w14:paraId="4B7467AF" w14:textId="77777777" w:rsidR="0074004D" w:rsidRDefault="0074004D" w:rsidP="0074004D">
      <w:r>
        <w:t>R1-2502512</w:t>
      </w:r>
      <w:r>
        <w:tab/>
        <w:t>Discussion on other aspects for Ambient IoT</w:t>
      </w:r>
      <w:r>
        <w:tab/>
        <w:t>ETRI</w:t>
      </w:r>
    </w:p>
    <w:p w14:paraId="4BBA7FC3" w14:textId="77777777" w:rsidR="0074004D" w:rsidRDefault="0074004D" w:rsidP="0074004D">
      <w:r>
        <w:t>R1-2502608</w:t>
      </w:r>
      <w:r>
        <w:tab/>
        <w:t>On multiple access, scheduling and control for Ambient IoT</w:t>
      </w:r>
      <w:r>
        <w:tab/>
        <w:t>Apple</w:t>
      </w:r>
    </w:p>
    <w:p w14:paraId="4CC437DA" w14:textId="77777777" w:rsidR="0074004D" w:rsidRDefault="0074004D" w:rsidP="0074004D">
      <w:r>
        <w:t>R1-2502674</w:t>
      </w:r>
      <w:r>
        <w:tab/>
        <w:t>Discussion on other aspects</w:t>
      </w:r>
      <w:r>
        <w:tab/>
        <w:t>Sharp</w:t>
      </w:r>
    </w:p>
    <w:p w14:paraId="1E9F8222" w14:textId="77777777" w:rsidR="0074004D" w:rsidRDefault="0074004D" w:rsidP="0074004D">
      <w:r>
        <w:t>R1-2502692</w:t>
      </w:r>
      <w:r>
        <w:tab/>
        <w:t>Discuss on L1 control information and L1 procedural aspects</w:t>
      </w:r>
      <w:r>
        <w:tab/>
        <w:t>HONOR</w:t>
      </w:r>
    </w:p>
    <w:p w14:paraId="68502751" w14:textId="77777777" w:rsidR="0074004D" w:rsidRDefault="0074004D" w:rsidP="0074004D">
      <w:r>
        <w:t>R1-2502699</w:t>
      </w:r>
      <w:r>
        <w:tab/>
        <w:t>Discussion on multiple access, scheduling information and timing relationships for Ambient IoT</w:t>
      </w:r>
      <w:r>
        <w:tab/>
        <w:t>TCL</w:t>
      </w:r>
    </w:p>
    <w:p w14:paraId="66014DE0" w14:textId="77777777" w:rsidR="0074004D" w:rsidRDefault="0074004D" w:rsidP="0074004D">
      <w:r>
        <w:t>R1-2502707</w:t>
      </w:r>
      <w:r>
        <w:tab/>
        <w:t>A-IoT - Other aspects</w:t>
      </w:r>
      <w:r>
        <w:tab/>
        <w:t>MediaTek Inc.</w:t>
      </w:r>
    </w:p>
    <w:p w14:paraId="5B158974" w14:textId="77777777" w:rsidR="0074004D" w:rsidRDefault="0074004D" w:rsidP="0074004D">
      <w:r>
        <w:t>R1-2502729</w:t>
      </w:r>
      <w:r>
        <w:tab/>
        <w:t>Discussion on other aspects of Ambient IoT</w:t>
      </w:r>
      <w:r>
        <w:tab/>
        <w:t>KT Corp.</w:t>
      </w:r>
    </w:p>
    <w:p w14:paraId="64470360" w14:textId="77777777" w:rsidR="0074004D" w:rsidRDefault="0074004D" w:rsidP="0074004D">
      <w:r>
        <w:t>R1-2502753</w:t>
      </w:r>
      <w:r>
        <w:tab/>
        <w:t>Discussion on control information and procedural aspects</w:t>
      </w:r>
      <w:r>
        <w:tab/>
      </w:r>
      <w:proofErr w:type="spellStart"/>
      <w:r>
        <w:t>ASUSTeK</w:t>
      </w:r>
      <w:proofErr w:type="spellEnd"/>
    </w:p>
    <w:p w14:paraId="13596AB8" w14:textId="77777777" w:rsidR="0074004D" w:rsidRDefault="0074004D" w:rsidP="0074004D">
      <w:r>
        <w:t>R1-2502769</w:t>
      </w:r>
      <w:r>
        <w:tab/>
        <w:t>Discussion on other aspects for Ambient IoT</w:t>
      </w:r>
      <w:r>
        <w:tab/>
        <w:t>NTT DOCOMO, INC.</w:t>
      </w:r>
    </w:p>
    <w:p w14:paraId="685FDD72" w14:textId="77777777" w:rsidR="0074004D" w:rsidRDefault="0074004D" w:rsidP="0074004D">
      <w:r>
        <w:t>R1-2502842</w:t>
      </w:r>
      <w:r>
        <w:tab/>
        <w:t>Discussion on other aspects for Rel-19 Ambient IoT</w:t>
      </w:r>
      <w:r>
        <w:tab/>
        <w:t>Qualcomm Incorporated</w:t>
      </w:r>
    </w:p>
    <w:p w14:paraId="40BF5EFE" w14:textId="77777777" w:rsidR="0074004D" w:rsidRDefault="0074004D" w:rsidP="0074004D">
      <w:r>
        <w:t>R1-2502890</w:t>
      </w:r>
      <w:r>
        <w:tab/>
        <w:t>Discussion on multiplexing, multiple access, scheduling information, and timing relationships</w:t>
      </w:r>
      <w:r>
        <w:tab/>
        <w:t>Google</w:t>
      </w:r>
    </w:p>
    <w:p w14:paraId="08AC046D" w14:textId="77777777" w:rsidR="0074004D" w:rsidRDefault="0074004D" w:rsidP="0074004D">
      <w:r>
        <w:t>R1-2502916</w:t>
      </w:r>
      <w:r>
        <w:tab/>
        <w:t>Discussion on multiple access, scheduling and timing aspects for Ambient IoT</w:t>
      </w:r>
      <w:r>
        <w:tab/>
        <w:t>CEWiT</w:t>
      </w:r>
    </w:p>
    <w:p w14:paraId="4C2412FB" w14:textId="77777777" w:rsidR="0074004D" w:rsidRDefault="0074004D" w:rsidP="0074004D">
      <w:r>
        <w:t>R1-2502928</w:t>
      </w:r>
      <w:r>
        <w:tab/>
        <w:t>Discussion on multiplexing/multiple access and timing relationships for Ambient IoT</w:t>
      </w:r>
      <w:r>
        <w:tab/>
        <w:t>WILUS Inc.</w:t>
      </w:r>
    </w:p>
    <w:p w14:paraId="6BF8DE4C" w14:textId="72E16672" w:rsidR="00273B00" w:rsidRPr="004B2D82" w:rsidRDefault="004B2D82" w:rsidP="0074004D">
      <w:pPr>
        <w:rPr>
          <w:color w:val="FF0000"/>
          <w:lang w:val="en-US" w:eastAsia="x-none"/>
        </w:rPr>
      </w:pPr>
      <w:r w:rsidRPr="004B2D82">
        <w:rPr>
          <w:color w:val="FF0000"/>
          <w:lang w:val="en-US" w:eastAsia="x-none"/>
        </w:rPr>
        <w:t>R1-2502941</w:t>
      </w:r>
      <w:r w:rsidRPr="004B2D82">
        <w:rPr>
          <w:color w:val="FF0000"/>
          <w:lang w:val="en-US" w:eastAsia="x-none"/>
        </w:rPr>
        <w:tab/>
        <w:t xml:space="preserve">Discussion on other aspects of </w:t>
      </w:r>
      <w:proofErr w:type="spellStart"/>
      <w:r w:rsidRPr="004B2D82">
        <w:rPr>
          <w:color w:val="FF0000"/>
          <w:lang w:val="en-US" w:eastAsia="x-none"/>
        </w:rPr>
        <w:t>AIoT</w:t>
      </w:r>
      <w:proofErr w:type="spellEnd"/>
      <w:r w:rsidRPr="004B2D82">
        <w:rPr>
          <w:color w:val="FF0000"/>
          <w:lang w:val="en-US" w:eastAsia="x-none"/>
        </w:rPr>
        <w:tab/>
        <w:t>IIT Kanpur</w:t>
      </w:r>
    </w:p>
    <w:p w14:paraId="2B467FB6" w14:textId="77777777" w:rsidR="004B2D82" w:rsidRPr="00744A64" w:rsidRDefault="004B2D82" w:rsidP="00273B00">
      <w:pPr>
        <w:rPr>
          <w:lang w:val="en-US" w:eastAsia="x-none"/>
        </w:rPr>
      </w:pPr>
    </w:p>
    <w:p w14:paraId="582B1DCE" w14:textId="55CB42D9" w:rsidR="000F14FB" w:rsidRDefault="000F14FB" w:rsidP="000F14FB">
      <w:r w:rsidRPr="00390C11">
        <w:rPr>
          <w:b/>
        </w:rPr>
        <w:t>R1-2502498</w:t>
      </w:r>
      <w:r>
        <w:tab/>
        <w:t>FL summary #1 on other aspects for Rel-19 Ambient IoT</w:t>
      </w:r>
      <w:r>
        <w:tab/>
        <w:t>Moderator (vivo)</w:t>
      </w:r>
    </w:p>
    <w:p w14:paraId="71D064E2" w14:textId="62BB1B13" w:rsidR="00390C11" w:rsidRDefault="00390C11" w:rsidP="000F14FB"/>
    <w:p w14:paraId="3F0A942D" w14:textId="220C30C9" w:rsidR="00390C11" w:rsidRDefault="00390C11" w:rsidP="000F14FB">
      <w:r w:rsidRPr="00390C11">
        <w:rPr>
          <w:rFonts w:hint="eastAsia"/>
          <w:highlight w:val="yellow"/>
        </w:rPr>
        <w:t>P</w:t>
      </w:r>
      <w:r w:rsidRPr="00390C11">
        <w:rPr>
          <w:highlight w:val="yellow"/>
        </w:rPr>
        <w:t>roposal</w:t>
      </w:r>
    </w:p>
    <w:p w14:paraId="2724B0B7" w14:textId="77777777" w:rsidR="00390C11" w:rsidRPr="00390C11" w:rsidRDefault="00390C11" w:rsidP="00390C11">
      <w:pPr>
        <w:adjustRightInd w:val="0"/>
        <w:snapToGrid w:val="0"/>
        <w:spacing w:afterLines="50" w:after="120"/>
        <w:rPr>
          <w:rFonts w:eastAsia="DengXian"/>
          <w:bCs/>
          <w:lang w:val="en-US" w:eastAsia="zh-CN"/>
        </w:rPr>
      </w:pPr>
      <w:r w:rsidRPr="00390C11">
        <w:rPr>
          <w:rFonts w:eastAsia="DengXian" w:hint="eastAsia"/>
          <w:bCs/>
          <w:lang w:val="en-US" w:eastAsia="zh-CN"/>
        </w:rPr>
        <w:t>Down-select Option 2 from the following options</w:t>
      </w:r>
    </w:p>
    <w:p w14:paraId="459C24DC" w14:textId="77777777" w:rsidR="00390C11" w:rsidRPr="00390C11" w:rsidRDefault="00390C11" w:rsidP="00390C11">
      <w:pPr>
        <w:numPr>
          <w:ilvl w:val="0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Option 1: Support </w:t>
      </w:r>
      <w:r w:rsidRPr="00390C11">
        <w:rPr>
          <w:rFonts w:eastAsia="DengXian"/>
          <w:bCs/>
          <w:color w:val="000000" w:themeColor="text1"/>
          <w:lang w:val="en-US" w:eastAsia="zh-CN"/>
        </w:rPr>
        <w:t>X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>=1 and X=</w:t>
      </w:r>
      <w:proofErr w:type="gramStart"/>
      <w:r w:rsidRPr="00390C11">
        <w:rPr>
          <w:rFonts w:eastAsia="DengXian" w:hint="eastAsia"/>
          <w:bCs/>
          <w:color w:val="000000" w:themeColor="text1"/>
          <w:lang w:val="en-US" w:eastAsia="zh-CN"/>
        </w:rPr>
        <w:t>2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time</w:t>
      </w:r>
      <w:proofErr w:type="gramEnd"/>
      <w:r w:rsidRPr="00390C11">
        <w:rPr>
          <w:rFonts w:eastAsia="DengXian"/>
          <w:bCs/>
          <w:color w:val="000000" w:themeColor="text1"/>
          <w:lang w:val="en-US" w:eastAsia="zh-CN"/>
        </w:rPr>
        <w:t xml:space="preserve"> domain resource(s) for D2R transmission(s) for Msg1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only that determined by a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R2D transmission triggering random access, where each D2R transmission for Msg1 occurs in one time domain resource of the X time domain resource(s)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in Rel-19</w:t>
      </w:r>
      <w:r w:rsidRPr="00390C11">
        <w:rPr>
          <w:rFonts w:eastAsia="DengXian"/>
          <w:bCs/>
          <w:color w:val="000000" w:themeColor="text1"/>
          <w:lang w:val="en-US" w:eastAsia="zh-CN"/>
        </w:rPr>
        <w:t>.</w:t>
      </w:r>
    </w:p>
    <w:p w14:paraId="123EF799" w14:textId="77777777" w:rsidR="00390C11" w:rsidRPr="00390C11" w:rsidRDefault="00390C11" w:rsidP="00390C11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FFS the maximum time that device 1 is able to count as </w:t>
      </w:r>
      <w:proofErr w:type="gramStart"/>
      <w:r w:rsidRPr="00390C11">
        <w:rPr>
          <w:rFonts w:eastAsia="DengXian" w:hint="eastAsia"/>
          <w:bCs/>
          <w:color w:val="000000" w:themeColor="text1"/>
          <w:lang w:val="en-US" w:eastAsia="zh-CN"/>
        </w:rPr>
        <w:t>an</w:t>
      </w:r>
      <w:proofErr w:type="gramEnd"/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requirement. </w:t>
      </w:r>
    </w:p>
    <w:p w14:paraId="14AD5CBC" w14:textId="77777777" w:rsidR="00390C11" w:rsidRPr="00390C11" w:rsidRDefault="00390C11" w:rsidP="00390C11">
      <w:pPr>
        <w:adjustRightInd w:val="0"/>
        <w:snapToGrid w:val="0"/>
        <w:ind w:left="438"/>
        <w:rPr>
          <w:rFonts w:eastAsia="DengXian"/>
          <w:bCs/>
          <w:color w:val="FF0000"/>
          <w:lang w:val="en-US" w:eastAsia="zh-CN"/>
        </w:rPr>
      </w:pPr>
    </w:p>
    <w:p w14:paraId="6993A0AA" w14:textId="4464BBE6" w:rsidR="00390C11" w:rsidRPr="001720AD" w:rsidRDefault="00390C11" w:rsidP="00390C11">
      <w:pPr>
        <w:numPr>
          <w:ilvl w:val="0"/>
          <w:numId w:val="29"/>
        </w:numPr>
        <w:adjustRightInd w:val="0"/>
        <w:snapToGrid w:val="0"/>
        <w:spacing w:afterLines="50" w:after="120"/>
        <w:jc w:val="both"/>
        <w:rPr>
          <w:rFonts w:eastAsia="DengXian"/>
          <w:bCs/>
          <w:sz w:val="22"/>
          <w:szCs w:val="22"/>
          <w:lang w:val="en-US" w:eastAsia="zh-CN"/>
        </w:rPr>
      </w:pPr>
      <w:r w:rsidRPr="00390C11">
        <w:rPr>
          <w:rFonts w:eastAsia="DengXian" w:hint="eastAsia"/>
          <w:bCs/>
          <w:sz w:val="22"/>
          <w:szCs w:val="22"/>
          <w:lang w:val="en-US" w:eastAsia="zh-CN"/>
        </w:rPr>
        <w:t>Option 2: Only support X=</w:t>
      </w:r>
      <w:proofErr w:type="gramStart"/>
      <w:r w:rsidRPr="00390C11">
        <w:rPr>
          <w:rFonts w:eastAsia="DengXian" w:hint="eastAsia"/>
          <w:bCs/>
          <w:sz w:val="22"/>
          <w:szCs w:val="22"/>
          <w:lang w:val="en-US" w:eastAsia="zh-CN"/>
        </w:rPr>
        <w:t xml:space="preserve">1 </w:t>
      </w:r>
      <w:r w:rsidRPr="00390C11">
        <w:rPr>
          <w:rFonts w:eastAsia="DengXian"/>
          <w:bCs/>
          <w:sz w:val="22"/>
          <w:szCs w:val="22"/>
          <w:lang w:val="en-US" w:eastAsia="zh-CN"/>
        </w:rPr>
        <w:t>time</w:t>
      </w:r>
      <w:proofErr w:type="gramEnd"/>
      <w:r w:rsidRPr="00390C11">
        <w:rPr>
          <w:rFonts w:eastAsia="DengXian"/>
          <w:bCs/>
          <w:sz w:val="22"/>
          <w:szCs w:val="22"/>
          <w:lang w:val="en-US" w:eastAsia="zh-CN"/>
        </w:rPr>
        <w:t xml:space="preserve"> domain resource for D2R transmission for Msg1</w:t>
      </w:r>
      <w:r w:rsidRPr="00390C11">
        <w:rPr>
          <w:rFonts w:eastAsia="DengXian" w:hint="eastAsia"/>
          <w:bCs/>
          <w:sz w:val="22"/>
          <w:szCs w:val="22"/>
          <w:lang w:val="en-US" w:eastAsia="zh-CN"/>
        </w:rPr>
        <w:t xml:space="preserve"> that determined by a</w:t>
      </w:r>
      <w:r w:rsidRPr="00390C11">
        <w:rPr>
          <w:rFonts w:eastAsia="DengXian"/>
          <w:bCs/>
          <w:sz w:val="22"/>
          <w:szCs w:val="22"/>
          <w:lang w:val="en-US" w:eastAsia="zh-CN"/>
        </w:rPr>
        <w:t xml:space="preserve"> R2D transmission triggering random access</w:t>
      </w:r>
      <w:r w:rsidRPr="00390C11">
        <w:rPr>
          <w:rFonts w:eastAsia="DengXian" w:hint="eastAsia"/>
          <w:bCs/>
          <w:sz w:val="22"/>
          <w:szCs w:val="22"/>
          <w:lang w:val="en-US" w:eastAsia="zh-CN"/>
        </w:rPr>
        <w:t xml:space="preserve"> in Rel-19. </w:t>
      </w:r>
    </w:p>
    <w:p w14:paraId="5F8791B7" w14:textId="77777777" w:rsidR="00390C11" w:rsidRPr="00390C11" w:rsidRDefault="00390C11" w:rsidP="00390C11">
      <w:pPr>
        <w:numPr>
          <w:ilvl w:val="0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Option 3: Support </w:t>
      </w:r>
      <w:r w:rsidRPr="00390C11">
        <w:rPr>
          <w:rFonts w:eastAsia="DengXian"/>
          <w:bCs/>
          <w:color w:val="000000" w:themeColor="text1"/>
          <w:lang w:val="en-US" w:eastAsia="zh-CN"/>
        </w:rPr>
        <w:t>X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>=1 and X=</w:t>
      </w:r>
      <w:proofErr w:type="gramStart"/>
      <w:r w:rsidRPr="00390C11">
        <w:rPr>
          <w:rFonts w:eastAsia="DengXian" w:hint="eastAsia"/>
          <w:bCs/>
          <w:color w:val="000000" w:themeColor="text1"/>
          <w:lang w:val="en-US" w:eastAsia="zh-CN"/>
        </w:rPr>
        <w:t>2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time</w:t>
      </w:r>
      <w:proofErr w:type="gramEnd"/>
      <w:r w:rsidRPr="00390C11">
        <w:rPr>
          <w:rFonts w:eastAsia="DengXian"/>
          <w:bCs/>
          <w:color w:val="000000" w:themeColor="text1"/>
          <w:lang w:val="en-US" w:eastAsia="zh-CN"/>
        </w:rPr>
        <w:t xml:space="preserve"> domain resource(s) for D2R transmission(s) for Msg1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only that determined by a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R2D transmission triggering random access, where each D2R transmission for Msg1 occurs in one time domain resource of the X time domain resource(s)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in Rel-19</w:t>
      </w:r>
      <w:r w:rsidRPr="00390C11">
        <w:rPr>
          <w:rFonts w:eastAsia="DengXian"/>
          <w:bCs/>
          <w:color w:val="000000" w:themeColor="text1"/>
          <w:lang w:val="en-US" w:eastAsia="zh-CN"/>
        </w:rPr>
        <w:t>.</w:t>
      </w:r>
    </w:p>
    <w:p w14:paraId="6EEE1243" w14:textId="77777777" w:rsidR="00390C11" w:rsidRPr="00390C11" w:rsidRDefault="00390C11" w:rsidP="00390C11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/>
          <w:bCs/>
          <w:color w:val="000000" w:themeColor="text1"/>
          <w:szCs w:val="20"/>
          <w:lang w:val="en-US" w:eastAsia="zh-CN"/>
        </w:rPr>
        <w:t>It is up to device implementation to support X&gt;1</w:t>
      </w:r>
    </w:p>
    <w:p w14:paraId="3E3F8D0D" w14:textId="77777777" w:rsidR="00390C11" w:rsidRPr="00390C11" w:rsidRDefault="00390C11" w:rsidP="00390C11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For </w:t>
      </w:r>
      <w:r w:rsidRPr="00390C11">
        <w:rPr>
          <w:bCs/>
          <w:color w:val="000000" w:themeColor="text1"/>
          <w:szCs w:val="20"/>
          <w:lang w:eastAsia="zh-CN"/>
        </w:rPr>
        <w:t xml:space="preserve">device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that is not capable of supporting X&gt;1, it</w:t>
      </w:r>
      <w:r w:rsidRPr="00390C11">
        <w:rPr>
          <w:bCs/>
          <w:color w:val="000000" w:themeColor="text1"/>
          <w:szCs w:val="20"/>
          <w:lang w:eastAsia="zh-CN"/>
        </w:rPr>
        <w:t xml:space="preserve"> always select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s</w:t>
      </w:r>
      <w:r w:rsidRPr="00390C11">
        <w:rPr>
          <w:bCs/>
          <w:color w:val="000000" w:themeColor="text1"/>
          <w:szCs w:val="20"/>
          <w:lang w:eastAsia="zh-CN"/>
        </w:rPr>
        <w:t xml:space="preserve"> the 1</w:t>
      </w:r>
      <w:r w:rsidRPr="00390C11">
        <w:rPr>
          <w:bCs/>
          <w:color w:val="000000" w:themeColor="text1"/>
          <w:szCs w:val="20"/>
          <w:vertAlign w:val="superscript"/>
          <w:lang w:eastAsia="zh-CN"/>
        </w:rPr>
        <w:t>st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time domain resource for </w:t>
      </w:r>
      <w:r w:rsidRPr="00390C11">
        <w:rPr>
          <w:bCs/>
          <w:color w:val="000000" w:themeColor="text1"/>
          <w:szCs w:val="20"/>
          <w:lang w:eastAsia="zh-CN"/>
        </w:rPr>
        <w:t xml:space="preserve">Msg1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transmission.</w:t>
      </w:r>
    </w:p>
    <w:p w14:paraId="2712F72D" w14:textId="77777777" w:rsidR="00390C11" w:rsidRPr="00390C11" w:rsidRDefault="00390C11" w:rsidP="00390C11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For device that is capable of supporting X&gt;1, it</w:t>
      </w:r>
      <w:r w:rsidRPr="00390C11">
        <w:rPr>
          <w:bCs/>
          <w:color w:val="000000" w:themeColor="text1"/>
          <w:szCs w:val="20"/>
          <w:lang w:eastAsia="zh-CN"/>
        </w:rPr>
        <w:t xml:space="preserve"> randomly select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s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proofErr w:type="gramStart"/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one time</w:t>
      </w:r>
      <w:proofErr w:type="gramEnd"/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 domain resource between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the two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time domain resources for </w:t>
      </w:r>
      <w:r w:rsidRPr="00390C11">
        <w:rPr>
          <w:bCs/>
          <w:color w:val="000000" w:themeColor="text1"/>
          <w:szCs w:val="20"/>
          <w:lang w:eastAsia="zh-CN"/>
        </w:rPr>
        <w:t xml:space="preserve">Msg1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transmission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color w:val="000000" w:themeColor="text1"/>
          <w:szCs w:val="20"/>
          <w:lang w:val="en-US" w:eastAsia="zh-CN"/>
        </w:rPr>
        <w:t xml:space="preserve"> </w:t>
      </w:r>
    </w:p>
    <w:p w14:paraId="176AA197" w14:textId="19AD33C0" w:rsidR="00390C11" w:rsidRDefault="00390C11" w:rsidP="000F14FB"/>
    <w:p w14:paraId="24A7070C" w14:textId="3F76B70D" w:rsidR="0060068C" w:rsidRDefault="00DB1853" w:rsidP="000F14FB">
      <w:r w:rsidRPr="00DB1853">
        <w:rPr>
          <w:rFonts w:hint="eastAsia"/>
          <w:highlight w:val="yellow"/>
        </w:rPr>
        <w:t>P</w:t>
      </w:r>
      <w:r w:rsidRPr="00DB1853">
        <w:rPr>
          <w:highlight w:val="yellow"/>
        </w:rPr>
        <w:t>roposal</w:t>
      </w:r>
      <w:r w:rsidR="006E329C">
        <w:rPr>
          <w:highlight w:val="yellow"/>
        </w:rPr>
        <w:t>1</w:t>
      </w:r>
    </w:p>
    <w:p w14:paraId="686C3076" w14:textId="1A7276A1" w:rsidR="0060068C" w:rsidRDefault="00DB1853" w:rsidP="000F14FB">
      <w:r>
        <w:rPr>
          <w:rFonts w:eastAsia="DengXian"/>
          <w:bCs/>
          <w:color w:val="000000" w:themeColor="text1"/>
          <w:lang w:val="en-US" w:eastAsia="zh-CN"/>
        </w:rPr>
        <w:t xml:space="preserve">For Msg </w:t>
      </w:r>
      <w:r w:rsidR="00223011">
        <w:rPr>
          <w:rFonts w:eastAsia="DengXian"/>
          <w:bCs/>
          <w:color w:val="000000" w:themeColor="text1"/>
          <w:lang w:val="en-US" w:eastAsia="zh-CN"/>
        </w:rPr>
        <w:t xml:space="preserve">1 </w:t>
      </w:r>
      <w:r>
        <w:rPr>
          <w:rFonts w:eastAsia="DengXian"/>
          <w:bCs/>
          <w:color w:val="000000" w:themeColor="text1"/>
          <w:lang w:val="en-US" w:eastAsia="zh-CN"/>
        </w:rPr>
        <w:t xml:space="preserve">transmission 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determined by </w:t>
      </w:r>
      <w:r>
        <w:rPr>
          <w:rFonts w:eastAsia="DengXian"/>
          <w:bCs/>
          <w:color w:val="000000" w:themeColor="text1"/>
          <w:lang w:val="en-US" w:eastAsia="zh-CN"/>
        </w:rPr>
        <w:t>one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R2D transmission triggering random access</w:t>
      </w:r>
      <w:r>
        <w:rPr>
          <w:rFonts w:eastAsia="DengXian"/>
          <w:bCs/>
          <w:color w:val="000000" w:themeColor="text1"/>
          <w:lang w:val="en-US" w:eastAsia="zh-CN"/>
        </w:rPr>
        <w:t>, s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upport </w:t>
      </w:r>
      <w:r w:rsidR="0060068C" w:rsidRPr="00390C11">
        <w:rPr>
          <w:rFonts w:eastAsia="DengXian"/>
          <w:bCs/>
          <w:color w:val="000000" w:themeColor="text1"/>
          <w:lang w:val="en-US" w:eastAsia="zh-CN"/>
        </w:rPr>
        <w:t>X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>=1 and X=</w:t>
      </w:r>
      <w:proofErr w:type="gramStart"/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>2</w:t>
      </w:r>
      <w:r w:rsidR="0060068C" w:rsidRPr="00390C11">
        <w:rPr>
          <w:rFonts w:eastAsia="DengXian"/>
          <w:bCs/>
          <w:color w:val="000000" w:themeColor="text1"/>
          <w:lang w:val="en-US" w:eastAsia="zh-CN"/>
        </w:rPr>
        <w:t xml:space="preserve"> time</w:t>
      </w:r>
      <w:proofErr w:type="gramEnd"/>
      <w:r w:rsidR="0060068C" w:rsidRPr="00390C11">
        <w:rPr>
          <w:rFonts w:eastAsia="DengXian"/>
          <w:bCs/>
          <w:color w:val="000000" w:themeColor="text1"/>
          <w:lang w:val="en-US" w:eastAsia="zh-CN"/>
        </w:rPr>
        <w:t xml:space="preserve"> domain resource(s) for D2R transmission(s) for Msg1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only</w:t>
      </w:r>
      <w:r>
        <w:rPr>
          <w:rFonts w:eastAsia="DengXian"/>
          <w:bCs/>
          <w:color w:val="000000" w:themeColor="text1"/>
          <w:lang w:val="en-US" w:eastAsia="zh-CN"/>
        </w:rPr>
        <w:t>,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</w:t>
      </w:r>
      <w:r w:rsidR="0060068C" w:rsidRPr="00390C11">
        <w:rPr>
          <w:rFonts w:eastAsia="DengXian"/>
          <w:bCs/>
          <w:color w:val="000000" w:themeColor="text1"/>
          <w:lang w:val="en-US" w:eastAsia="zh-CN"/>
        </w:rPr>
        <w:t>where each D2R transmission for Msg1 occurs in one time domain resource of the X time domain resource(s)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in Rel-19</w:t>
      </w:r>
      <w:r w:rsidR="0060068C" w:rsidRPr="00390C11">
        <w:rPr>
          <w:rFonts w:eastAsia="DengXian"/>
          <w:bCs/>
          <w:color w:val="000000" w:themeColor="text1"/>
          <w:lang w:val="en-US" w:eastAsia="zh-CN"/>
        </w:rPr>
        <w:t>.</w:t>
      </w:r>
    </w:p>
    <w:p w14:paraId="72EAB9CB" w14:textId="3C9828D2" w:rsidR="00390C11" w:rsidRDefault="00DB1853" w:rsidP="00DB1853">
      <w:pPr>
        <w:numPr>
          <w:ilvl w:val="1"/>
          <w:numId w:val="29"/>
        </w:numPr>
        <w:adjustRightInd w:val="0"/>
        <w:snapToGrid w:val="0"/>
        <w:ind w:hanging="442"/>
        <w:jc w:val="both"/>
      </w:pPr>
      <w:r>
        <w:t>All devices support the above</w:t>
      </w:r>
    </w:p>
    <w:p w14:paraId="27BEBB6F" w14:textId="23682DF3" w:rsidR="006766D8" w:rsidRPr="00957E57" w:rsidRDefault="00E5692A" w:rsidP="006766D8">
      <w:pPr>
        <w:numPr>
          <w:ilvl w:val="2"/>
          <w:numId w:val="29"/>
        </w:numPr>
        <w:adjustRightInd w:val="0"/>
        <w:snapToGrid w:val="0"/>
        <w:jc w:val="both"/>
        <w:rPr>
          <w:color w:val="FF0000"/>
        </w:rPr>
      </w:pPr>
      <w:r>
        <w:rPr>
          <w:color w:val="FF0000"/>
        </w:rPr>
        <w:t>Device is not expected to be configured with</w:t>
      </w:r>
      <w:r w:rsidR="006766D8" w:rsidRPr="00957E57">
        <w:rPr>
          <w:color w:val="FF0000"/>
        </w:rPr>
        <w:t xml:space="preserve"> X=2 </w:t>
      </w:r>
      <w:r w:rsidR="00594D7F">
        <w:rPr>
          <w:color w:val="FF0000"/>
        </w:rPr>
        <w:t>for long D2R transmission</w:t>
      </w:r>
    </w:p>
    <w:p w14:paraId="7C0F346C" w14:textId="05DB9D5C" w:rsidR="006766D8" w:rsidRPr="00957E57" w:rsidRDefault="006766D8" w:rsidP="006766D8">
      <w:pPr>
        <w:numPr>
          <w:ilvl w:val="3"/>
          <w:numId w:val="29"/>
        </w:numPr>
        <w:adjustRightInd w:val="0"/>
        <w:snapToGrid w:val="0"/>
        <w:jc w:val="both"/>
        <w:rPr>
          <w:color w:val="FF0000"/>
        </w:rPr>
      </w:pPr>
      <w:r w:rsidRPr="00957E57">
        <w:rPr>
          <w:color w:val="FF0000"/>
        </w:rPr>
        <w:t xml:space="preserve">FFS: </w:t>
      </w:r>
      <w:r w:rsidR="00594D7F">
        <w:rPr>
          <w:color w:val="FF0000"/>
        </w:rPr>
        <w:t>threshold for long D2R transmission</w:t>
      </w:r>
    </w:p>
    <w:p w14:paraId="0EAB6667" w14:textId="5E3A6EA0" w:rsidR="00DB1853" w:rsidRDefault="00DB1853" w:rsidP="00DB1853">
      <w:pPr>
        <w:adjustRightInd w:val="0"/>
        <w:snapToGrid w:val="0"/>
        <w:jc w:val="both"/>
      </w:pPr>
      <w:r w:rsidRPr="00DB1853">
        <w:t>Only support X=</w:t>
      </w:r>
      <w:proofErr w:type="gramStart"/>
      <w:r w:rsidRPr="00DB1853">
        <w:t>1 time</w:t>
      </w:r>
      <w:proofErr w:type="gramEnd"/>
      <w:r w:rsidRPr="00DB1853">
        <w:t xml:space="preserve"> domain resource for D2R transmission for Msg3 in response to a PRDCH for Msg2 transmission.</w:t>
      </w:r>
    </w:p>
    <w:p w14:paraId="77745F20" w14:textId="46E0C8B3" w:rsidR="00390C11" w:rsidRDefault="00B1565B" w:rsidP="000F14FB">
      <w:r w:rsidRPr="00B1565B">
        <w:rPr>
          <w:rFonts w:hint="eastAsia"/>
          <w:i/>
        </w:rPr>
        <w:t>C</w:t>
      </w:r>
      <w:r w:rsidRPr="00B1565B">
        <w:rPr>
          <w:i/>
        </w:rPr>
        <w:t xml:space="preserve">annot support proposal </w:t>
      </w:r>
      <w:r>
        <w:rPr>
          <w:i/>
        </w:rPr>
        <w:t>1</w:t>
      </w:r>
      <w:r w:rsidRPr="00B1565B">
        <w:rPr>
          <w:i/>
        </w:rPr>
        <w:t>:</w:t>
      </w:r>
      <w:r>
        <w:rPr>
          <w:i/>
        </w:rPr>
        <w:t xml:space="preserve"> ZTE vivo Huawei OPPO Ericsson CMCC</w:t>
      </w:r>
    </w:p>
    <w:p w14:paraId="0404BB4A" w14:textId="4491BD2E" w:rsidR="00B1565B" w:rsidRDefault="00B1565B" w:rsidP="000F14FB"/>
    <w:p w14:paraId="6C33BE3A" w14:textId="72BFB0CF" w:rsidR="00390C11" w:rsidRDefault="00AC0D52" w:rsidP="000F14FB">
      <w:r w:rsidRPr="00AC0D52">
        <w:rPr>
          <w:rFonts w:hint="eastAsia"/>
          <w:highlight w:val="yellow"/>
        </w:rPr>
        <w:t>P</w:t>
      </w:r>
      <w:r w:rsidRPr="00AC0D52">
        <w:rPr>
          <w:highlight w:val="yellow"/>
        </w:rPr>
        <w:t>roposal</w:t>
      </w:r>
      <w:r>
        <w:rPr>
          <w:highlight w:val="yellow"/>
        </w:rPr>
        <w:t>2</w:t>
      </w:r>
    </w:p>
    <w:p w14:paraId="2835C1A9" w14:textId="562C0B70" w:rsidR="00AC0D52" w:rsidRDefault="00AC0D52" w:rsidP="00AC0D52">
      <w:pPr>
        <w:numPr>
          <w:ilvl w:val="1"/>
          <w:numId w:val="29"/>
        </w:numPr>
        <w:adjustRightInd w:val="0"/>
        <w:snapToGrid w:val="0"/>
        <w:ind w:hanging="442"/>
        <w:jc w:val="both"/>
      </w:pPr>
      <w:r w:rsidRPr="00AC0D52">
        <w:t>Only support X=</w:t>
      </w:r>
      <w:proofErr w:type="gramStart"/>
      <w:r w:rsidRPr="00AC0D52">
        <w:t>1</w:t>
      </w:r>
      <w:r>
        <w:t xml:space="preserve"> </w:t>
      </w:r>
      <w:r w:rsidRPr="00AC0D52">
        <w:t>time</w:t>
      </w:r>
      <w:proofErr w:type="gramEnd"/>
      <w:r w:rsidRPr="00AC0D52">
        <w:t xml:space="preserve"> domain resource for D2R transmission for Msg1 that </w:t>
      </w:r>
      <w:r>
        <w:t xml:space="preserve">is </w:t>
      </w:r>
      <w:r w:rsidRPr="00AC0D52">
        <w:t>determined by a R2D transmission triggering random access in Rel-19.</w:t>
      </w:r>
    </w:p>
    <w:p w14:paraId="3DDD3154" w14:textId="2085E95E" w:rsidR="00AC0D52" w:rsidRDefault="00AC0D52" w:rsidP="00AC0D52">
      <w:pPr>
        <w:numPr>
          <w:ilvl w:val="1"/>
          <w:numId w:val="29"/>
        </w:numPr>
        <w:adjustRightInd w:val="0"/>
        <w:snapToGrid w:val="0"/>
        <w:ind w:hanging="442"/>
        <w:jc w:val="both"/>
      </w:pPr>
      <w:r w:rsidRPr="00AC0D52">
        <w:t>Only support X=</w:t>
      </w:r>
      <w:proofErr w:type="gramStart"/>
      <w:r w:rsidRPr="00AC0D52">
        <w:t>1 time</w:t>
      </w:r>
      <w:proofErr w:type="gramEnd"/>
      <w:r w:rsidRPr="00AC0D52">
        <w:t xml:space="preserve"> domain resource for D2R transmission for Msg3 in response to a PRDCH for Msg2 transmission</w:t>
      </w:r>
      <w:r>
        <w:t xml:space="preserve"> in Rel-19</w:t>
      </w:r>
      <w:r w:rsidRPr="00AC0D52">
        <w:t>.</w:t>
      </w:r>
    </w:p>
    <w:p w14:paraId="11EE83BB" w14:textId="4D7D845D" w:rsidR="00390C11" w:rsidRDefault="00B1565B" w:rsidP="000F14FB">
      <w:r w:rsidRPr="00B1565B">
        <w:rPr>
          <w:rFonts w:hint="eastAsia"/>
          <w:i/>
        </w:rPr>
        <w:t>C</w:t>
      </w:r>
      <w:r w:rsidRPr="00B1565B">
        <w:rPr>
          <w:i/>
        </w:rPr>
        <w:t xml:space="preserve">annot support proposal </w:t>
      </w:r>
      <w:r>
        <w:rPr>
          <w:i/>
        </w:rPr>
        <w:t>2</w:t>
      </w:r>
      <w:r w:rsidRPr="00B1565B">
        <w:rPr>
          <w:i/>
        </w:rPr>
        <w:t>:</w:t>
      </w:r>
      <w:r>
        <w:rPr>
          <w:i/>
        </w:rPr>
        <w:t xml:space="preserve"> Qualcomm Nokia NEC </w:t>
      </w:r>
      <w:proofErr w:type="spellStart"/>
      <w:r>
        <w:rPr>
          <w:i/>
        </w:rPr>
        <w:t>Tejas</w:t>
      </w:r>
      <w:proofErr w:type="spellEnd"/>
      <w:r>
        <w:rPr>
          <w:i/>
        </w:rPr>
        <w:t xml:space="preserve"> LGE CATT Samsung</w:t>
      </w:r>
    </w:p>
    <w:p w14:paraId="16D1575C" w14:textId="77777777" w:rsidR="00B1565B" w:rsidRDefault="00B1565B" w:rsidP="000F14FB"/>
    <w:p w14:paraId="7353CCEC" w14:textId="4390F0A1" w:rsidR="006E329C" w:rsidRDefault="006E329C" w:rsidP="006E329C">
      <w:r w:rsidRPr="00AC0D52">
        <w:rPr>
          <w:rFonts w:hint="eastAsia"/>
          <w:highlight w:val="yellow"/>
        </w:rPr>
        <w:t>P</w:t>
      </w:r>
      <w:r w:rsidRPr="00AC0D52">
        <w:rPr>
          <w:highlight w:val="yellow"/>
        </w:rPr>
        <w:t>roposal</w:t>
      </w:r>
      <w:r>
        <w:rPr>
          <w:highlight w:val="yellow"/>
        </w:rPr>
        <w:t>3</w:t>
      </w:r>
    </w:p>
    <w:p w14:paraId="56A3CE69" w14:textId="48B2A8F1" w:rsidR="006E329C" w:rsidRPr="00390C11" w:rsidRDefault="006E329C" w:rsidP="006E329C">
      <w:pPr>
        <w:adjustRightInd w:val="0"/>
        <w:snapToGrid w:val="0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 w:hint="eastAsia"/>
          <w:bCs/>
          <w:color w:val="000000" w:themeColor="text1"/>
          <w:lang w:val="en-US" w:eastAsia="zh-CN"/>
        </w:rPr>
        <w:lastRenderedPageBreak/>
        <w:t xml:space="preserve">Option 3: </w:t>
      </w:r>
      <w:r w:rsidR="005C71A2">
        <w:rPr>
          <w:rFonts w:eastAsia="DengXian"/>
          <w:bCs/>
          <w:color w:val="000000" w:themeColor="text1"/>
          <w:lang w:val="en-US" w:eastAsia="zh-CN"/>
        </w:rPr>
        <w:t xml:space="preserve">For Msg 1 transmission </w:t>
      </w:r>
      <w:r w:rsidR="005C71A2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determined by </w:t>
      </w:r>
      <w:r w:rsidR="005C71A2">
        <w:rPr>
          <w:rFonts w:eastAsia="DengXian"/>
          <w:bCs/>
          <w:color w:val="000000" w:themeColor="text1"/>
          <w:lang w:val="en-US" w:eastAsia="zh-CN"/>
        </w:rPr>
        <w:t>one</w:t>
      </w:r>
      <w:r w:rsidR="005C71A2" w:rsidRPr="00390C11">
        <w:rPr>
          <w:rFonts w:eastAsia="DengXian"/>
          <w:bCs/>
          <w:color w:val="000000" w:themeColor="text1"/>
          <w:lang w:val="en-US" w:eastAsia="zh-CN"/>
        </w:rPr>
        <w:t xml:space="preserve"> R2D transmission triggering random access</w:t>
      </w:r>
      <w:r w:rsidR="005C71A2">
        <w:rPr>
          <w:rFonts w:eastAsia="DengXian"/>
          <w:bCs/>
          <w:color w:val="000000" w:themeColor="text1"/>
          <w:lang w:val="en-US" w:eastAsia="zh-CN"/>
        </w:rPr>
        <w:t>, s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upport </w:t>
      </w:r>
      <w:r w:rsidRPr="00390C11">
        <w:rPr>
          <w:rFonts w:eastAsia="DengXian"/>
          <w:bCs/>
          <w:color w:val="000000" w:themeColor="text1"/>
          <w:lang w:val="en-US" w:eastAsia="zh-CN"/>
        </w:rPr>
        <w:t>X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>=1 and X=</w:t>
      </w:r>
      <w:proofErr w:type="gramStart"/>
      <w:r w:rsidRPr="00390C11">
        <w:rPr>
          <w:rFonts w:eastAsia="DengXian" w:hint="eastAsia"/>
          <w:bCs/>
          <w:color w:val="000000" w:themeColor="text1"/>
          <w:lang w:val="en-US" w:eastAsia="zh-CN"/>
        </w:rPr>
        <w:t>2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time</w:t>
      </w:r>
      <w:proofErr w:type="gramEnd"/>
      <w:r w:rsidRPr="00390C11">
        <w:rPr>
          <w:rFonts w:eastAsia="DengXian"/>
          <w:bCs/>
          <w:color w:val="000000" w:themeColor="text1"/>
          <w:lang w:val="en-US" w:eastAsia="zh-CN"/>
        </w:rPr>
        <w:t xml:space="preserve"> domain resource(s) for D2R transmission(s) for Msg1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only</w:t>
      </w:r>
      <w:r w:rsidRPr="00390C11">
        <w:rPr>
          <w:rFonts w:eastAsia="DengXian"/>
          <w:bCs/>
          <w:color w:val="000000" w:themeColor="text1"/>
          <w:lang w:val="en-US" w:eastAsia="zh-CN"/>
        </w:rPr>
        <w:t>, where each D2R transmission for Msg1 occurs in one time domain resource of the X time domain resource(s)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in Rel-19</w:t>
      </w:r>
      <w:r w:rsidRPr="00390C11">
        <w:rPr>
          <w:rFonts w:eastAsia="DengXian"/>
          <w:bCs/>
          <w:color w:val="000000" w:themeColor="text1"/>
          <w:lang w:val="en-US" w:eastAsia="zh-CN"/>
        </w:rPr>
        <w:t>.</w:t>
      </w:r>
    </w:p>
    <w:p w14:paraId="6532774C" w14:textId="77777777" w:rsidR="006E329C" w:rsidRPr="00390C11" w:rsidRDefault="006E329C" w:rsidP="006E329C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/>
          <w:bCs/>
          <w:color w:val="000000" w:themeColor="text1"/>
          <w:szCs w:val="20"/>
          <w:lang w:val="en-US" w:eastAsia="zh-CN"/>
        </w:rPr>
        <w:t>It is up to device implementation to support X&gt;1</w:t>
      </w:r>
    </w:p>
    <w:p w14:paraId="5C1780B0" w14:textId="77777777" w:rsidR="006E329C" w:rsidRPr="00390C11" w:rsidRDefault="006E329C" w:rsidP="006E329C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For </w:t>
      </w:r>
      <w:r w:rsidRPr="00390C11">
        <w:rPr>
          <w:bCs/>
          <w:color w:val="000000" w:themeColor="text1"/>
          <w:szCs w:val="20"/>
          <w:lang w:eastAsia="zh-CN"/>
        </w:rPr>
        <w:t xml:space="preserve">device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that is not capable of supporting X&gt;1, it</w:t>
      </w:r>
      <w:r w:rsidRPr="00390C11">
        <w:rPr>
          <w:bCs/>
          <w:color w:val="000000" w:themeColor="text1"/>
          <w:szCs w:val="20"/>
          <w:lang w:eastAsia="zh-CN"/>
        </w:rPr>
        <w:t xml:space="preserve"> always select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s</w:t>
      </w:r>
      <w:r w:rsidRPr="00390C11">
        <w:rPr>
          <w:bCs/>
          <w:color w:val="000000" w:themeColor="text1"/>
          <w:szCs w:val="20"/>
          <w:lang w:eastAsia="zh-CN"/>
        </w:rPr>
        <w:t xml:space="preserve"> the 1</w:t>
      </w:r>
      <w:r w:rsidRPr="00390C11">
        <w:rPr>
          <w:bCs/>
          <w:color w:val="000000" w:themeColor="text1"/>
          <w:szCs w:val="20"/>
          <w:vertAlign w:val="superscript"/>
          <w:lang w:eastAsia="zh-CN"/>
        </w:rPr>
        <w:t>st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time domain resource for </w:t>
      </w:r>
      <w:r w:rsidRPr="00390C11">
        <w:rPr>
          <w:bCs/>
          <w:color w:val="000000" w:themeColor="text1"/>
          <w:szCs w:val="20"/>
          <w:lang w:eastAsia="zh-CN"/>
        </w:rPr>
        <w:t xml:space="preserve">Msg1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transmission.</w:t>
      </w:r>
    </w:p>
    <w:p w14:paraId="6F4D9BCD" w14:textId="0CB0D73A" w:rsidR="00390C11" w:rsidRDefault="006E329C" w:rsidP="005C71A2">
      <w:pPr>
        <w:numPr>
          <w:ilvl w:val="1"/>
          <w:numId w:val="29"/>
        </w:numPr>
        <w:adjustRightInd w:val="0"/>
        <w:snapToGrid w:val="0"/>
        <w:ind w:hanging="442"/>
        <w:jc w:val="both"/>
      </w:pP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For device that is capable of supporting X&gt;1, it</w:t>
      </w:r>
      <w:r w:rsidRPr="00390C11">
        <w:rPr>
          <w:bCs/>
          <w:color w:val="000000" w:themeColor="text1"/>
          <w:szCs w:val="20"/>
          <w:lang w:eastAsia="zh-CN"/>
        </w:rPr>
        <w:t xml:space="preserve"> randomly select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s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proofErr w:type="gramStart"/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one time</w:t>
      </w:r>
      <w:proofErr w:type="gramEnd"/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 domain resource between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the two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time domain resources for </w:t>
      </w:r>
      <w:r w:rsidRPr="00390C11">
        <w:rPr>
          <w:bCs/>
          <w:color w:val="000000" w:themeColor="text1"/>
          <w:szCs w:val="20"/>
          <w:lang w:eastAsia="zh-CN"/>
        </w:rPr>
        <w:t xml:space="preserve">Msg1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transmission</w:t>
      </w:r>
    </w:p>
    <w:p w14:paraId="3A507E06" w14:textId="77777777" w:rsidR="00D36051" w:rsidRDefault="00D36051" w:rsidP="00D36051">
      <w:pPr>
        <w:adjustRightInd w:val="0"/>
        <w:snapToGrid w:val="0"/>
        <w:jc w:val="both"/>
      </w:pPr>
      <w:r w:rsidRPr="00DB1853">
        <w:t>Only support X=</w:t>
      </w:r>
      <w:proofErr w:type="gramStart"/>
      <w:r w:rsidRPr="00DB1853">
        <w:t>1 time</w:t>
      </w:r>
      <w:proofErr w:type="gramEnd"/>
      <w:r w:rsidRPr="00DB1853">
        <w:t xml:space="preserve"> domain resource for D2R transmission for Msg3 in response to a PRDCH for Msg2 transmission.</w:t>
      </w:r>
    </w:p>
    <w:p w14:paraId="4A323AFA" w14:textId="52862393" w:rsidR="00390C11" w:rsidRPr="00B1565B" w:rsidRDefault="00B1565B" w:rsidP="000F14FB">
      <w:pPr>
        <w:rPr>
          <w:i/>
        </w:rPr>
      </w:pPr>
      <w:r w:rsidRPr="00B1565B">
        <w:rPr>
          <w:rFonts w:hint="eastAsia"/>
          <w:i/>
        </w:rPr>
        <w:t>C</w:t>
      </w:r>
      <w:r w:rsidRPr="00B1565B">
        <w:rPr>
          <w:i/>
        </w:rPr>
        <w:t>annot support proposal 3: ZTE vivo DCM SPDR Xiaomi Panasonic Ericsson OPPO CMCC</w:t>
      </w:r>
    </w:p>
    <w:p w14:paraId="13603E9C" w14:textId="6E4E9B1F" w:rsidR="00390C11" w:rsidRDefault="00390C11" w:rsidP="000F14FB"/>
    <w:p w14:paraId="10C65ADA" w14:textId="249816F8" w:rsidR="00390C11" w:rsidRDefault="00390C11" w:rsidP="000F14FB"/>
    <w:p w14:paraId="16C9F97E" w14:textId="52735FC2" w:rsidR="002D2E66" w:rsidRDefault="00DC4930" w:rsidP="002D2E66">
      <w:r w:rsidRPr="00DC4930">
        <w:rPr>
          <w:highlight w:val="green"/>
        </w:rPr>
        <w:t>Agreement</w:t>
      </w:r>
    </w:p>
    <w:p w14:paraId="5D75042E" w14:textId="619612E5" w:rsidR="002D2E66" w:rsidRPr="001720AD" w:rsidRDefault="002D2E66" w:rsidP="002D2E66">
      <w:pPr>
        <w:snapToGrid w:val="0"/>
        <w:rPr>
          <w:rFonts w:eastAsia="SimSun"/>
          <w:bCs/>
          <w:lang w:val="en-US" w:eastAsia="zh-CN"/>
        </w:rPr>
      </w:pPr>
      <w:r w:rsidRPr="001720AD">
        <w:rPr>
          <w:rFonts w:eastAsia="SimSun"/>
          <w:bCs/>
          <w:lang w:val="en-US" w:eastAsia="zh-CN"/>
        </w:rPr>
        <w:t xml:space="preserve">For scheduling D2R transmission, </w:t>
      </w:r>
      <w:r w:rsidRPr="001720AD">
        <w:rPr>
          <w:rFonts w:eastAsia="Yu Mincho"/>
          <w:bCs/>
          <w:kern w:val="2"/>
          <w:szCs w:val="20"/>
          <w:lang w:val="en-US" w:eastAsia="ja-JP"/>
        </w:rPr>
        <w:t xml:space="preserve">any scheduling information related to resource allocation </w:t>
      </w:r>
      <w:r w:rsidR="00DC4930" w:rsidRPr="001720AD">
        <w:rPr>
          <w:rFonts w:eastAsia="Yu Mincho"/>
          <w:bCs/>
          <w:kern w:val="2"/>
          <w:szCs w:val="20"/>
          <w:lang w:val="en-US" w:eastAsia="ja-JP"/>
        </w:rPr>
        <w:t xml:space="preserve">that needs to be signaled </w:t>
      </w:r>
      <w:r w:rsidRPr="001720AD">
        <w:rPr>
          <w:rFonts w:eastAsia="SimSun" w:hint="eastAsia"/>
          <w:bCs/>
          <w:kern w:val="2"/>
          <w:szCs w:val="20"/>
          <w:lang w:val="en-US" w:eastAsia="zh-CN"/>
        </w:rPr>
        <w:t xml:space="preserve">is indicated by </w:t>
      </w:r>
      <w:r w:rsidRPr="001720AD">
        <w:rPr>
          <w:rFonts w:eastAsia="SimSun"/>
          <w:bCs/>
          <w:lang w:val="en-US" w:eastAsia="zh-CN"/>
        </w:rPr>
        <w:t>higher-layer signaling via</w:t>
      </w:r>
      <w:r w:rsidRPr="001720AD">
        <w:rPr>
          <w:rFonts w:eastAsia="SimSun" w:hint="eastAsia"/>
          <w:bCs/>
          <w:lang w:val="en-US" w:eastAsia="zh-CN"/>
        </w:rPr>
        <w:t xml:space="preserve"> the</w:t>
      </w:r>
      <w:r w:rsidRPr="001720AD">
        <w:rPr>
          <w:rFonts w:eastAsia="SimSun"/>
          <w:bCs/>
          <w:lang w:val="en-US" w:eastAsia="zh-CN"/>
        </w:rPr>
        <w:t xml:space="preserve"> corresponding PRDCH.</w:t>
      </w:r>
    </w:p>
    <w:p w14:paraId="19DF509F" w14:textId="77777777" w:rsidR="00390C11" w:rsidRDefault="00390C11" w:rsidP="000F14FB"/>
    <w:p w14:paraId="0923443A" w14:textId="77777777" w:rsidR="000F14FB" w:rsidRDefault="000F14FB" w:rsidP="000F14FB">
      <w:r>
        <w:t>R1-2502499</w:t>
      </w:r>
      <w:r>
        <w:tab/>
        <w:t>FL summary #2 on other aspects for Rel-19 Ambient IoT</w:t>
      </w:r>
      <w:r>
        <w:tab/>
        <w:t>Moderator (vivo)</w:t>
      </w:r>
    </w:p>
    <w:p w14:paraId="28FD1720" w14:textId="77777777" w:rsidR="000F14FB" w:rsidRDefault="000F14FB" w:rsidP="000F14FB">
      <w:r>
        <w:t>R1-2502500</w:t>
      </w:r>
      <w:r>
        <w:tab/>
        <w:t>FL summary #3 on other aspects for Rel-19 Ambient IoT</w:t>
      </w:r>
      <w:r>
        <w:tab/>
        <w:t>Moderator (vivo)</w:t>
      </w:r>
    </w:p>
    <w:p w14:paraId="203F1FD9" w14:textId="77777777" w:rsidR="00744A64" w:rsidRPr="000F14FB" w:rsidRDefault="00744A64" w:rsidP="00273B00">
      <w:pPr>
        <w:rPr>
          <w:lang w:eastAsia="zh-CN" w:bidi="ar"/>
        </w:rPr>
      </w:pPr>
    </w:p>
    <w:p w14:paraId="71777645" w14:textId="420B8546" w:rsidR="00985BB7" w:rsidRDefault="00985BB7" w:rsidP="00985BB7">
      <w:pPr>
        <w:rPr>
          <w:lang w:eastAsia="x-none"/>
        </w:rPr>
      </w:pPr>
    </w:p>
    <w:p w14:paraId="4F04B05C" w14:textId="01EEA2C6" w:rsidR="00390C11" w:rsidRDefault="00390C11" w:rsidP="00985BB7">
      <w:pPr>
        <w:rPr>
          <w:lang w:eastAsia="x-none"/>
        </w:rPr>
      </w:pPr>
    </w:p>
    <w:p w14:paraId="3AE7483E" w14:textId="77777777" w:rsidR="00390C11" w:rsidRPr="00390C11" w:rsidRDefault="00390C11" w:rsidP="00985BB7">
      <w:pPr>
        <w:rPr>
          <w:lang w:eastAsia="x-none"/>
        </w:rPr>
      </w:pPr>
    </w:p>
    <w:sectPr w:rsidR="00390C11" w:rsidRPr="00390C11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70265" w14:textId="77777777" w:rsidR="00B40302" w:rsidRDefault="00B40302">
      <w:r>
        <w:separator/>
      </w:r>
    </w:p>
  </w:endnote>
  <w:endnote w:type="continuationSeparator" w:id="0">
    <w:p w14:paraId="5E0EDE02" w14:textId="77777777" w:rsidR="00B40302" w:rsidRDefault="00B40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FED6F" w14:textId="77777777" w:rsidR="00B40302" w:rsidRDefault="00B40302">
      <w:r>
        <w:separator/>
      </w:r>
    </w:p>
  </w:footnote>
  <w:footnote w:type="continuationSeparator" w:id="0">
    <w:p w14:paraId="41958C44" w14:textId="77777777" w:rsidR="00B40302" w:rsidRDefault="00B40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342FC"/>
    <w:multiLevelType w:val="hybridMultilevel"/>
    <w:tmpl w:val="6EDA4214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76152"/>
    <w:multiLevelType w:val="multilevel"/>
    <w:tmpl w:val="BDA27B7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6E085F"/>
    <w:multiLevelType w:val="hybridMultilevel"/>
    <w:tmpl w:val="B4A8345C"/>
    <w:lvl w:ilvl="0" w:tplc="04090001">
      <w:start w:val="1"/>
      <w:numFmt w:val="bullet"/>
      <w:lvlText w:val=""/>
      <w:lvlJc w:val="left"/>
      <w:pPr>
        <w:ind w:left="5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8" w:hanging="420"/>
      </w:pPr>
      <w:rPr>
        <w:rFonts w:ascii="Wingdings" w:hAnsi="Wingdings" w:hint="default"/>
      </w:rPr>
    </w:lvl>
  </w:abstractNum>
  <w:abstractNum w:abstractNumId="4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44388"/>
    <w:multiLevelType w:val="hybridMultilevel"/>
    <w:tmpl w:val="E1262724"/>
    <w:lvl w:ilvl="0" w:tplc="CD888282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C014C"/>
    <w:multiLevelType w:val="multilevel"/>
    <w:tmpl w:val="1D6C014C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DengXi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DengXi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1054DD"/>
    <w:multiLevelType w:val="multilevel"/>
    <w:tmpl w:val="2E1054DD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7C5882"/>
    <w:multiLevelType w:val="multilevel"/>
    <w:tmpl w:val="6052AF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223B87"/>
    <w:multiLevelType w:val="multilevel"/>
    <w:tmpl w:val="59223B87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B20367F"/>
    <w:multiLevelType w:val="multilevel"/>
    <w:tmpl w:val="B21AFEEA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5D729C5"/>
    <w:multiLevelType w:val="multilevel"/>
    <w:tmpl w:val="35845FDE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C9052A1"/>
    <w:multiLevelType w:val="multilevel"/>
    <w:tmpl w:val="6C9052A1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565F57"/>
    <w:multiLevelType w:val="multilevel"/>
    <w:tmpl w:val="74565F57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0" w15:restartNumberingAfterBreak="0">
    <w:nsid w:val="7F20429F"/>
    <w:multiLevelType w:val="hybridMultilevel"/>
    <w:tmpl w:val="E8A25338"/>
    <w:lvl w:ilvl="0" w:tplc="CD888282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17"/>
  </w:num>
  <w:num w:numId="4">
    <w:abstractNumId w:val="29"/>
  </w:num>
  <w:num w:numId="5">
    <w:abstractNumId w:val="28"/>
  </w:num>
  <w:num w:numId="6">
    <w:abstractNumId w:val="24"/>
  </w:num>
  <w:num w:numId="7">
    <w:abstractNumId w:val="7"/>
  </w:num>
  <w:num w:numId="8">
    <w:abstractNumId w:val="31"/>
  </w:num>
  <w:num w:numId="9">
    <w:abstractNumId w:val="13"/>
  </w:num>
  <w:num w:numId="10">
    <w:abstractNumId w:val="25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7"/>
  </w:num>
  <w:num w:numId="14">
    <w:abstractNumId w:val="9"/>
  </w:num>
  <w:num w:numId="15">
    <w:abstractNumId w:val="20"/>
  </w:num>
  <w:num w:numId="16">
    <w:abstractNumId w:val="5"/>
  </w:num>
  <w:num w:numId="17">
    <w:abstractNumId w:val="12"/>
  </w:num>
  <w:num w:numId="18">
    <w:abstractNumId w:val="4"/>
  </w:num>
  <w:num w:numId="19">
    <w:abstractNumId w:val="15"/>
  </w:num>
  <w:num w:numId="20">
    <w:abstractNumId w:val="2"/>
  </w:num>
  <w:num w:numId="21">
    <w:abstractNumId w:val="22"/>
  </w:num>
  <w:num w:numId="22">
    <w:abstractNumId w:val="19"/>
  </w:num>
  <w:num w:numId="23">
    <w:abstractNumId w:val="14"/>
  </w:num>
  <w:num w:numId="24">
    <w:abstractNumId w:val="0"/>
  </w:num>
  <w:num w:numId="25">
    <w:abstractNumId w:val="30"/>
  </w:num>
  <w:num w:numId="26">
    <w:abstractNumId w:val="6"/>
  </w:num>
  <w:num w:numId="27">
    <w:abstractNumId w:val="18"/>
  </w:num>
  <w:num w:numId="28">
    <w:abstractNumId w:val="26"/>
  </w:num>
  <w:num w:numId="29">
    <w:abstractNumId w:val="8"/>
  </w:num>
  <w:num w:numId="30">
    <w:abstractNumId w:val="23"/>
  </w:num>
  <w:num w:numId="31">
    <w:abstractNumId w:val="3"/>
  </w:num>
  <w:num w:numId="32">
    <w:abstractNumId w:val="1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14E8"/>
    <w:rsid w:val="000049DC"/>
    <w:rsid w:val="00006E91"/>
    <w:rsid w:val="000128B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32C4"/>
    <w:rsid w:val="00035C3D"/>
    <w:rsid w:val="00041FB7"/>
    <w:rsid w:val="000443F7"/>
    <w:rsid w:val="0005011F"/>
    <w:rsid w:val="00050ED1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B35C7"/>
    <w:rsid w:val="000B3CBE"/>
    <w:rsid w:val="000B4CC6"/>
    <w:rsid w:val="000B6706"/>
    <w:rsid w:val="000B7171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0F14FB"/>
    <w:rsid w:val="0010080A"/>
    <w:rsid w:val="001018D5"/>
    <w:rsid w:val="0010230E"/>
    <w:rsid w:val="001026CB"/>
    <w:rsid w:val="00105C24"/>
    <w:rsid w:val="001107A2"/>
    <w:rsid w:val="00111908"/>
    <w:rsid w:val="00112873"/>
    <w:rsid w:val="00114F16"/>
    <w:rsid w:val="00115BFC"/>
    <w:rsid w:val="00120884"/>
    <w:rsid w:val="00130389"/>
    <w:rsid w:val="00131CB0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56182"/>
    <w:rsid w:val="0016208C"/>
    <w:rsid w:val="001642CE"/>
    <w:rsid w:val="001647E7"/>
    <w:rsid w:val="001671FB"/>
    <w:rsid w:val="00167B43"/>
    <w:rsid w:val="00167F6E"/>
    <w:rsid w:val="001720AD"/>
    <w:rsid w:val="0017229E"/>
    <w:rsid w:val="00175791"/>
    <w:rsid w:val="00176791"/>
    <w:rsid w:val="001777C6"/>
    <w:rsid w:val="0018004F"/>
    <w:rsid w:val="00181906"/>
    <w:rsid w:val="00182437"/>
    <w:rsid w:val="00182AB9"/>
    <w:rsid w:val="00184862"/>
    <w:rsid w:val="00185777"/>
    <w:rsid w:val="00186520"/>
    <w:rsid w:val="00191AC9"/>
    <w:rsid w:val="00193139"/>
    <w:rsid w:val="0019373D"/>
    <w:rsid w:val="0019426E"/>
    <w:rsid w:val="00196C7A"/>
    <w:rsid w:val="001973B0"/>
    <w:rsid w:val="001A235A"/>
    <w:rsid w:val="001A3FB4"/>
    <w:rsid w:val="001A707C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3011"/>
    <w:rsid w:val="00225933"/>
    <w:rsid w:val="00225EB9"/>
    <w:rsid w:val="0023102C"/>
    <w:rsid w:val="002318A4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645F"/>
    <w:rsid w:val="0025787C"/>
    <w:rsid w:val="00257ACF"/>
    <w:rsid w:val="00260FFB"/>
    <w:rsid w:val="00263A88"/>
    <w:rsid w:val="00265760"/>
    <w:rsid w:val="00271586"/>
    <w:rsid w:val="00271CD9"/>
    <w:rsid w:val="0027358D"/>
    <w:rsid w:val="00273B00"/>
    <w:rsid w:val="00274937"/>
    <w:rsid w:val="00275196"/>
    <w:rsid w:val="00277FBD"/>
    <w:rsid w:val="00280584"/>
    <w:rsid w:val="00282066"/>
    <w:rsid w:val="0028299D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2E66"/>
    <w:rsid w:val="002D38EB"/>
    <w:rsid w:val="002D4BCC"/>
    <w:rsid w:val="002D4D40"/>
    <w:rsid w:val="002D5218"/>
    <w:rsid w:val="002E1DF6"/>
    <w:rsid w:val="002E347F"/>
    <w:rsid w:val="002E59D2"/>
    <w:rsid w:val="002E687D"/>
    <w:rsid w:val="002E6DC6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3769A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84C"/>
    <w:rsid w:val="00377C65"/>
    <w:rsid w:val="003805D1"/>
    <w:rsid w:val="00382259"/>
    <w:rsid w:val="00382427"/>
    <w:rsid w:val="00382901"/>
    <w:rsid w:val="00387499"/>
    <w:rsid w:val="00390B6E"/>
    <w:rsid w:val="00390C11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5ACD"/>
    <w:rsid w:val="003A6B82"/>
    <w:rsid w:val="003B0BF8"/>
    <w:rsid w:val="003B3DC0"/>
    <w:rsid w:val="003B425F"/>
    <w:rsid w:val="003B6548"/>
    <w:rsid w:val="003B767F"/>
    <w:rsid w:val="003C3033"/>
    <w:rsid w:val="003C4584"/>
    <w:rsid w:val="003C4EAC"/>
    <w:rsid w:val="003D33A8"/>
    <w:rsid w:val="003D7BDA"/>
    <w:rsid w:val="003E0305"/>
    <w:rsid w:val="003E04E9"/>
    <w:rsid w:val="003E35DC"/>
    <w:rsid w:val="003E6A3A"/>
    <w:rsid w:val="003E7642"/>
    <w:rsid w:val="003F0301"/>
    <w:rsid w:val="003F4797"/>
    <w:rsid w:val="003F47B5"/>
    <w:rsid w:val="003F7A05"/>
    <w:rsid w:val="004003E8"/>
    <w:rsid w:val="00400C33"/>
    <w:rsid w:val="0040222B"/>
    <w:rsid w:val="004022CC"/>
    <w:rsid w:val="00403018"/>
    <w:rsid w:val="00403D72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37EAC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679EF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9799E"/>
    <w:rsid w:val="004A1B0B"/>
    <w:rsid w:val="004A2F9D"/>
    <w:rsid w:val="004A342E"/>
    <w:rsid w:val="004A5270"/>
    <w:rsid w:val="004B1BEE"/>
    <w:rsid w:val="004B2D82"/>
    <w:rsid w:val="004B39B8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40C3"/>
    <w:rsid w:val="004E4F65"/>
    <w:rsid w:val="004E734C"/>
    <w:rsid w:val="004F2F7B"/>
    <w:rsid w:val="004F344E"/>
    <w:rsid w:val="004F4A16"/>
    <w:rsid w:val="00501F57"/>
    <w:rsid w:val="0050285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25EF9"/>
    <w:rsid w:val="00536790"/>
    <w:rsid w:val="005401A6"/>
    <w:rsid w:val="00542E67"/>
    <w:rsid w:val="00545925"/>
    <w:rsid w:val="005459BA"/>
    <w:rsid w:val="00546BEF"/>
    <w:rsid w:val="00547AEB"/>
    <w:rsid w:val="005516CE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B0D"/>
    <w:rsid w:val="00571B80"/>
    <w:rsid w:val="0057342F"/>
    <w:rsid w:val="00574DDE"/>
    <w:rsid w:val="005765F4"/>
    <w:rsid w:val="00585CC3"/>
    <w:rsid w:val="005874AE"/>
    <w:rsid w:val="00587DE1"/>
    <w:rsid w:val="00591F23"/>
    <w:rsid w:val="00592F3B"/>
    <w:rsid w:val="005933E6"/>
    <w:rsid w:val="005936B6"/>
    <w:rsid w:val="00593A44"/>
    <w:rsid w:val="0059417F"/>
    <w:rsid w:val="00594D7F"/>
    <w:rsid w:val="00595848"/>
    <w:rsid w:val="00595D38"/>
    <w:rsid w:val="005A10B1"/>
    <w:rsid w:val="005A2566"/>
    <w:rsid w:val="005A4216"/>
    <w:rsid w:val="005A5AB8"/>
    <w:rsid w:val="005B18C2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C71A2"/>
    <w:rsid w:val="005D10A3"/>
    <w:rsid w:val="005D1451"/>
    <w:rsid w:val="005D4467"/>
    <w:rsid w:val="005E1E3F"/>
    <w:rsid w:val="005E3572"/>
    <w:rsid w:val="005E4C37"/>
    <w:rsid w:val="005F0505"/>
    <w:rsid w:val="005F1309"/>
    <w:rsid w:val="005F222D"/>
    <w:rsid w:val="005F70EE"/>
    <w:rsid w:val="0060068C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35FE"/>
    <w:rsid w:val="00645247"/>
    <w:rsid w:val="00645CFD"/>
    <w:rsid w:val="00645E6A"/>
    <w:rsid w:val="00646E28"/>
    <w:rsid w:val="006470D9"/>
    <w:rsid w:val="006472F0"/>
    <w:rsid w:val="006509B2"/>
    <w:rsid w:val="0065152D"/>
    <w:rsid w:val="0065303B"/>
    <w:rsid w:val="00654126"/>
    <w:rsid w:val="00655E80"/>
    <w:rsid w:val="00661872"/>
    <w:rsid w:val="00665890"/>
    <w:rsid w:val="00665D70"/>
    <w:rsid w:val="00666238"/>
    <w:rsid w:val="00674C16"/>
    <w:rsid w:val="0067658D"/>
    <w:rsid w:val="006766D8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CA7"/>
    <w:rsid w:val="006B2A42"/>
    <w:rsid w:val="006B2BBC"/>
    <w:rsid w:val="006B2FA0"/>
    <w:rsid w:val="006B3BB5"/>
    <w:rsid w:val="006B5407"/>
    <w:rsid w:val="006B55E3"/>
    <w:rsid w:val="006B57DD"/>
    <w:rsid w:val="006B6D8C"/>
    <w:rsid w:val="006C01BD"/>
    <w:rsid w:val="006C3F49"/>
    <w:rsid w:val="006C50EE"/>
    <w:rsid w:val="006C7A4B"/>
    <w:rsid w:val="006D0654"/>
    <w:rsid w:val="006D7A0E"/>
    <w:rsid w:val="006E3176"/>
    <w:rsid w:val="006E329C"/>
    <w:rsid w:val="006E5673"/>
    <w:rsid w:val="006F1592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0B4B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428B"/>
    <w:rsid w:val="0081653F"/>
    <w:rsid w:val="008176F5"/>
    <w:rsid w:val="00821F2C"/>
    <w:rsid w:val="00826C23"/>
    <w:rsid w:val="00827B31"/>
    <w:rsid w:val="00827B33"/>
    <w:rsid w:val="00832C0D"/>
    <w:rsid w:val="00832EF8"/>
    <w:rsid w:val="008345C6"/>
    <w:rsid w:val="008409FC"/>
    <w:rsid w:val="00840C0F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080A"/>
    <w:rsid w:val="008952B2"/>
    <w:rsid w:val="00896910"/>
    <w:rsid w:val="00896BCB"/>
    <w:rsid w:val="0089715E"/>
    <w:rsid w:val="008A0D18"/>
    <w:rsid w:val="008A34F1"/>
    <w:rsid w:val="008A4FFD"/>
    <w:rsid w:val="008A5A2C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12A2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63A8"/>
    <w:rsid w:val="00947247"/>
    <w:rsid w:val="009478AF"/>
    <w:rsid w:val="00951DCE"/>
    <w:rsid w:val="00952BD8"/>
    <w:rsid w:val="00953883"/>
    <w:rsid w:val="00954C6D"/>
    <w:rsid w:val="00954ED7"/>
    <w:rsid w:val="009559A2"/>
    <w:rsid w:val="00957E57"/>
    <w:rsid w:val="00957FBE"/>
    <w:rsid w:val="00960785"/>
    <w:rsid w:val="00961DB4"/>
    <w:rsid w:val="0096246A"/>
    <w:rsid w:val="009657DE"/>
    <w:rsid w:val="00967661"/>
    <w:rsid w:val="00967CFB"/>
    <w:rsid w:val="0097079E"/>
    <w:rsid w:val="00971B57"/>
    <w:rsid w:val="00973EC8"/>
    <w:rsid w:val="00973F28"/>
    <w:rsid w:val="00973FA2"/>
    <w:rsid w:val="009819BA"/>
    <w:rsid w:val="00981D9F"/>
    <w:rsid w:val="0098461A"/>
    <w:rsid w:val="00985935"/>
    <w:rsid w:val="00985BB7"/>
    <w:rsid w:val="0099094D"/>
    <w:rsid w:val="00991607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520C"/>
    <w:rsid w:val="009F69FB"/>
    <w:rsid w:val="00A0110D"/>
    <w:rsid w:val="00A05EC3"/>
    <w:rsid w:val="00A078B6"/>
    <w:rsid w:val="00A1200A"/>
    <w:rsid w:val="00A120D8"/>
    <w:rsid w:val="00A14600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5F0B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3C28"/>
    <w:rsid w:val="00A752B0"/>
    <w:rsid w:val="00A77EFD"/>
    <w:rsid w:val="00A80D3B"/>
    <w:rsid w:val="00A81B3E"/>
    <w:rsid w:val="00A83B70"/>
    <w:rsid w:val="00A86E97"/>
    <w:rsid w:val="00A9306D"/>
    <w:rsid w:val="00A95126"/>
    <w:rsid w:val="00A958EE"/>
    <w:rsid w:val="00AA10A9"/>
    <w:rsid w:val="00AA1D8C"/>
    <w:rsid w:val="00AA1F42"/>
    <w:rsid w:val="00AA341E"/>
    <w:rsid w:val="00AA5A65"/>
    <w:rsid w:val="00AA5C7C"/>
    <w:rsid w:val="00AB348F"/>
    <w:rsid w:val="00AB5CB1"/>
    <w:rsid w:val="00AC0C03"/>
    <w:rsid w:val="00AC0D52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57B7"/>
    <w:rsid w:val="00B10849"/>
    <w:rsid w:val="00B13627"/>
    <w:rsid w:val="00B1565B"/>
    <w:rsid w:val="00B17047"/>
    <w:rsid w:val="00B20627"/>
    <w:rsid w:val="00B23921"/>
    <w:rsid w:val="00B26221"/>
    <w:rsid w:val="00B323DD"/>
    <w:rsid w:val="00B34798"/>
    <w:rsid w:val="00B34F32"/>
    <w:rsid w:val="00B3574E"/>
    <w:rsid w:val="00B35ED4"/>
    <w:rsid w:val="00B40302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7219D"/>
    <w:rsid w:val="00B727C9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47E1"/>
    <w:rsid w:val="00C44A5D"/>
    <w:rsid w:val="00C466B1"/>
    <w:rsid w:val="00C51723"/>
    <w:rsid w:val="00C526D4"/>
    <w:rsid w:val="00C52C3D"/>
    <w:rsid w:val="00C54454"/>
    <w:rsid w:val="00C569CC"/>
    <w:rsid w:val="00C6529A"/>
    <w:rsid w:val="00C669DF"/>
    <w:rsid w:val="00C707D9"/>
    <w:rsid w:val="00C72E52"/>
    <w:rsid w:val="00C73A93"/>
    <w:rsid w:val="00C73C47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6A17"/>
    <w:rsid w:val="00CA0B2F"/>
    <w:rsid w:val="00CA2E12"/>
    <w:rsid w:val="00CA3C7D"/>
    <w:rsid w:val="00CA3CA3"/>
    <w:rsid w:val="00CA4A7A"/>
    <w:rsid w:val="00CA4B46"/>
    <w:rsid w:val="00CA6650"/>
    <w:rsid w:val="00CB2167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4D10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420E"/>
    <w:rsid w:val="00D155EB"/>
    <w:rsid w:val="00D15FAF"/>
    <w:rsid w:val="00D16974"/>
    <w:rsid w:val="00D16A87"/>
    <w:rsid w:val="00D20BAF"/>
    <w:rsid w:val="00D26D98"/>
    <w:rsid w:val="00D3374A"/>
    <w:rsid w:val="00D36051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4978"/>
    <w:rsid w:val="00DA4A9C"/>
    <w:rsid w:val="00DB156D"/>
    <w:rsid w:val="00DB17FD"/>
    <w:rsid w:val="00DB1853"/>
    <w:rsid w:val="00DB25C9"/>
    <w:rsid w:val="00DB6042"/>
    <w:rsid w:val="00DB6D13"/>
    <w:rsid w:val="00DB7CE0"/>
    <w:rsid w:val="00DB7E00"/>
    <w:rsid w:val="00DC493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E6430"/>
    <w:rsid w:val="00DF0111"/>
    <w:rsid w:val="00DF5416"/>
    <w:rsid w:val="00E00BB2"/>
    <w:rsid w:val="00E02359"/>
    <w:rsid w:val="00E03022"/>
    <w:rsid w:val="00E0726E"/>
    <w:rsid w:val="00E11E5B"/>
    <w:rsid w:val="00E11EE2"/>
    <w:rsid w:val="00E15B0E"/>
    <w:rsid w:val="00E174A9"/>
    <w:rsid w:val="00E177DB"/>
    <w:rsid w:val="00E20892"/>
    <w:rsid w:val="00E22783"/>
    <w:rsid w:val="00E2627F"/>
    <w:rsid w:val="00E27A79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5692A"/>
    <w:rsid w:val="00E62F62"/>
    <w:rsid w:val="00E70311"/>
    <w:rsid w:val="00E7512C"/>
    <w:rsid w:val="00E75E82"/>
    <w:rsid w:val="00E7769E"/>
    <w:rsid w:val="00E83CC5"/>
    <w:rsid w:val="00E840A5"/>
    <w:rsid w:val="00E85A1A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31D8"/>
    <w:rsid w:val="00EF4F07"/>
    <w:rsid w:val="00EF5EC3"/>
    <w:rsid w:val="00EF6036"/>
    <w:rsid w:val="00EF786E"/>
    <w:rsid w:val="00F000D6"/>
    <w:rsid w:val="00F0023E"/>
    <w:rsid w:val="00F00A09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4857"/>
    <w:rsid w:val="00F85221"/>
    <w:rsid w:val="00F8638F"/>
    <w:rsid w:val="00F91B6E"/>
    <w:rsid w:val="00F92A66"/>
    <w:rsid w:val="00F95794"/>
    <w:rsid w:val="00F962C8"/>
    <w:rsid w:val="00F9692E"/>
    <w:rsid w:val="00FA07A8"/>
    <w:rsid w:val="00FA1131"/>
    <w:rsid w:val="00FA3B5F"/>
    <w:rsid w:val="00FA7C6E"/>
    <w:rsid w:val="00FB02B8"/>
    <w:rsid w:val="00FB083B"/>
    <w:rsid w:val="00FB0F0E"/>
    <w:rsid w:val="00FB3721"/>
    <w:rsid w:val="00FC0112"/>
    <w:rsid w:val="00FC0327"/>
    <w:rsid w:val="00FC2435"/>
    <w:rsid w:val="00FC2853"/>
    <w:rsid w:val="00FC2D05"/>
    <w:rsid w:val="00FC3CAF"/>
    <w:rsid w:val="00FC5F97"/>
    <w:rsid w:val="00FC6459"/>
    <w:rsid w:val="00FC65A6"/>
    <w:rsid w:val="00FD04CC"/>
    <w:rsid w:val="00FD30D3"/>
    <w:rsid w:val="00FD3D35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72F0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styleId="UnresolvedMention">
    <w:name w:val="Unresolved Mention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  <w:style w:type="character" w:customStyle="1" w:styleId="ListParagraphChar1">
    <w:name w:val="List Paragraph Char1"/>
    <w:uiPriority w:val="34"/>
    <w:qFormat/>
    <w:locked/>
    <w:rsid w:val="00F84857"/>
    <w:rPr>
      <w:rFonts w:ascii="Times" w:eastAsia="Batang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7/Docs/RP-25079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7</Pages>
  <Words>3188</Words>
  <Characters>18177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21323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51</cp:revision>
  <dcterms:created xsi:type="dcterms:W3CDTF">2025-04-05T12:58:00Z</dcterms:created>
  <dcterms:modified xsi:type="dcterms:W3CDTF">2025-04-09T02:31:00Z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80E7BA1F4F3F04C75CA5692A1C6B6245320840B732AB462181E0CFFAEACBCD6F48EBD276260CACDB09576CB32B146AA3318E7722A06B71934E83A7E37EA2FA45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1744157416</vt:lpwstr>
  </property>
</Properties>
</file>